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Pr="00AD08DE"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w:t>
      </w:r>
      <w:r w:rsidRPr="00AD08DE">
        <w:rPr>
          <w:b/>
          <w:sz w:val="40"/>
          <w:szCs w:val="40"/>
          <w:lang w:val="en-CA"/>
        </w:rPr>
        <w:t xml:space="preserve"> of Commissioners</w:t>
      </w:r>
    </w:p>
    <w:p w14:paraId="22D92636" w14:textId="5F5F5C44" w:rsidR="00506B8C" w:rsidRPr="00330FE9" w:rsidRDefault="006B0D47" w:rsidP="006B0D47">
      <w:pPr>
        <w:jc w:val="center"/>
        <w:rPr>
          <w:b/>
          <w:sz w:val="32"/>
          <w:szCs w:val="32"/>
        </w:rPr>
      </w:pPr>
      <w:r w:rsidRPr="00AD08DE">
        <w:rPr>
          <w:b/>
          <w:sz w:val="32"/>
          <w:szCs w:val="32"/>
          <w:lang w:val="en-CA"/>
        </w:rPr>
        <w:t xml:space="preserve">Regular Meeting </w:t>
      </w:r>
      <w:r w:rsidR="00103C1B" w:rsidRPr="00AD08DE">
        <w:rPr>
          <w:b/>
          <w:sz w:val="32"/>
          <w:szCs w:val="32"/>
          <w:lang w:val="en-CA"/>
        </w:rPr>
        <w:t xml:space="preserve">– </w:t>
      </w:r>
      <w:r w:rsidR="00B101FA" w:rsidRPr="00AD08DE">
        <w:rPr>
          <w:b/>
          <w:sz w:val="32"/>
          <w:szCs w:val="32"/>
          <w:lang w:val="en-CA"/>
        </w:rPr>
        <w:t>Monday</w:t>
      </w:r>
      <w:r w:rsidR="00103C1B" w:rsidRPr="00AD08DE">
        <w:rPr>
          <w:b/>
          <w:sz w:val="32"/>
          <w:szCs w:val="32"/>
          <w:lang w:val="en-CA"/>
        </w:rPr>
        <w:t>,</w:t>
      </w:r>
      <w:r w:rsidR="00634115" w:rsidRPr="00AD08DE">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AD08DE">
        <w:rPr>
          <w:b/>
          <w:sz w:val="32"/>
          <w:szCs w:val="32"/>
          <w:lang w:val="en-CA"/>
        </w:rPr>
        <w:t xml:space="preserve"> </w:t>
      </w:r>
      <w:r w:rsidR="00AD08DE" w:rsidRPr="00AD08DE">
        <w:rPr>
          <w:b/>
          <w:sz w:val="32"/>
          <w:szCs w:val="32"/>
        </w:rPr>
        <w:t>August 4</w:t>
      </w:r>
      <w:r w:rsidR="008B503A" w:rsidRPr="00AD08DE">
        <w:rPr>
          <w:b/>
          <w:sz w:val="32"/>
          <w:szCs w:val="32"/>
        </w:rPr>
        <w:t>,</w:t>
      </w:r>
      <w:r w:rsidR="0010339D" w:rsidRPr="00AD08DE">
        <w:rPr>
          <w:b/>
          <w:sz w:val="32"/>
          <w:szCs w:val="32"/>
        </w:rPr>
        <w:t xml:space="preserve"> 2</w:t>
      </w:r>
      <w:r w:rsidR="0010339D" w:rsidRPr="00330FE9">
        <w:rPr>
          <w:b/>
          <w:sz w:val="32"/>
          <w:szCs w:val="32"/>
        </w:rPr>
        <w:t>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261CF749"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DE7498">
        <w:rPr>
          <w:sz w:val="24"/>
          <w:szCs w:val="24"/>
        </w:rPr>
        <w:t>-</w:t>
      </w:r>
      <w:r w:rsidR="00DE7498" w:rsidRPr="00DE7498">
        <w:rPr>
          <w:sz w:val="18"/>
          <w:szCs w:val="18"/>
        </w:rPr>
        <w:t xml:space="preserve"> Acting Chair </w:t>
      </w:r>
      <w:r w:rsidR="00564466" w:rsidRPr="00957A52">
        <w:rPr>
          <w:sz w:val="24"/>
          <w:szCs w:val="24"/>
        </w:rPr>
        <w:t>| Heidi Eisenhour, District 2 |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0806F507" w14:textId="597756C7" w:rsidR="009D0DCE" w:rsidRPr="004B68CA" w:rsidRDefault="009D0DCE" w:rsidP="004B68CA">
      <w:pPr>
        <w:pStyle w:val="Level1"/>
        <w:widowControl/>
        <w:numPr>
          <w:ilvl w:val="0"/>
          <w:numId w:val="1"/>
        </w:numPr>
        <w:tabs>
          <w:tab w:val="left" w:pos="720"/>
        </w:tabs>
        <w:autoSpaceDE/>
        <w:autoSpaceDN/>
        <w:adjustRightInd/>
        <w:ind w:hanging="720"/>
        <w:jc w:val="left"/>
        <w:rPr>
          <w:bCs/>
        </w:rPr>
      </w:pPr>
      <w:r w:rsidRPr="00BE5C5E">
        <w:rPr>
          <w:b/>
        </w:rPr>
        <w:t>RESOLUTION NO.</w:t>
      </w:r>
      <w:r w:rsidRPr="00BE5C5E">
        <w:rPr>
          <w:bCs/>
        </w:rPr>
        <w:t xml:space="preserve"> ___ re: </w:t>
      </w:r>
      <w:r w:rsidR="002C2434" w:rsidRPr="00BE5C5E">
        <w:rPr>
          <w:bCs/>
        </w:rPr>
        <w:t>In the matter of establishing Fund 132 Opioid Settlements Fund</w:t>
      </w:r>
      <w:r w:rsidR="00D93205">
        <w:rPr>
          <w:bCs/>
        </w:rPr>
        <w:br/>
      </w:r>
      <w:hyperlink r:id="rId12" w:tooltip="Open document" w:history="1">
        <w:r w:rsidR="000571A4" w:rsidRPr="000571A4">
          <w:rPr>
            <w:rStyle w:val="Hyperlink"/>
            <w:bCs/>
            <w:noProof/>
          </w:rPr>
          <w:drawing>
            <wp:inline distT="0" distB="0" distL="0" distR="0" wp14:anchorId="240B5EAA" wp14:editId="75FD9614">
              <wp:extent cx="152421" cy="152421"/>
              <wp:effectExtent l="0" t="0" r="0" b="0"/>
              <wp:docPr id="1440588344" name="Picture 3"/>
              <wp:cNvGraphicFramePr/>
              <a:graphic xmlns:a="http://schemas.openxmlformats.org/drawingml/2006/main">
                <a:graphicData uri="http://schemas.openxmlformats.org/drawingml/2006/picture">
                  <pic:pic xmlns:pic="http://schemas.openxmlformats.org/drawingml/2006/picture">
                    <pic:nvPicPr>
                      <pic:cNvPr id="1440588344"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rFonts w:ascii="Wingdings 3" w:hAnsi="Wingdings 3"/>
            <w:bCs/>
          </w:rPr>
          <w:t></w:t>
        </w:r>
      </w:hyperlink>
      <w:r w:rsidR="000571A4">
        <w:rPr>
          <w:bCs/>
        </w:rPr>
        <w:t xml:space="preserve">  </w:t>
      </w:r>
      <w:r w:rsidR="000571A4" w:rsidRPr="004B68CA">
        <w:rPr>
          <w:bCs/>
          <w:color w:val="FF0000"/>
        </w:rPr>
        <w:t xml:space="preserve">  </w:t>
      </w:r>
    </w:p>
    <w:p w14:paraId="2F6D2089" w14:textId="1E775A38" w:rsidR="00D55DC5" w:rsidRPr="002C1720" w:rsidRDefault="00580013" w:rsidP="00EE712E">
      <w:pPr>
        <w:pStyle w:val="Level1"/>
        <w:widowControl/>
        <w:numPr>
          <w:ilvl w:val="0"/>
          <w:numId w:val="1"/>
        </w:numPr>
        <w:tabs>
          <w:tab w:val="left" w:pos="720"/>
        </w:tabs>
        <w:autoSpaceDE/>
        <w:autoSpaceDN/>
        <w:adjustRightInd/>
        <w:ind w:hanging="720"/>
        <w:jc w:val="left"/>
        <w:rPr>
          <w:bCs/>
        </w:rPr>
      </w:pPr>
      <w:r w:rsidRPr="002C1720">
        <w:rPr>
          <w:b/>
        </w:rPr>
        <w:t xml:space="preserve">AGREEMENT </w:t>
      </w:r>
      <w:r w:rsidRPr="002C1720">
        <w:t>re:</w:t>
      </w:r>
      <w:r w:rsidRPr="002C1720">
        <w:rPr>
          <w:b/>
        </w:rPr>
        <w:t xml:space="preserve"> </w:t>
      </w:r>
      <w:r w:rsidR="00BD323D" w:rsidRPr="002C1720">
        <w:rPr>
          <w:bCs/>
        </w:rPr>
        <w:t xml:space="preserve">Right-of-Way Easement for Sea Home Road; In the amount of $29,100; Public Works; Washington State Department of Natural Resources </w:t>
      </w:r>
      <w:r w:rsidR="00D93205">
        <w:rPr>
          <w:bCs/>
        </w:rPr>
        <w:br/>
      </w:r>
      <w:hyperlink r:id="rId14" w:tooltip="Open document" w:history="1">
        <w:r w:rsidR="005C51A2" w:rsidRPr="005C51A2">
          <w:rPr>
            <w:rStyle w:val="Hyperlink"/>
            <w:bCs/>
            <w:noProof/>
          </w:rPr>
          <w:drawing>
            <wp:inline distT="0" distB="0" distL="0" distR="0" wp14:anchorId="279E07D7" wp14:editId="29FE8578">
              <wp:extent cx="152421" cy="152421"/>
              <wp:effectExtent l="0" t="0" r="0" b="0"/>
              <wp:docPr id="1291508656" name="Picture 3"/>
              <wp:cNvGraphicFramePr/>
              <a:graphic xmlns:a="http://schemas.openxmlformats.org/drawingml/2006/main">
                <a:graphicData uri="http://schemas.openxmlformats.org/drawingml/2006/picture">
                  <pic:pic xmlns:pic="http://schemas.openxmlformats.org/drawingml/2006/picture">
                    <pic:nvPicPr>
                      <pic:cNvPr id="1291508656" name=""/>
                      <pic:cNvPicPr/>
                    </pic:nvPicPr>
                    <pic:blipFill>
                      <a:blip r:embed="rId13"/>
                      <a:stretch>
                        <a:fillRect/>
                      </a:stretch>
                    </pic:blipFill>
                    <pic:spPr>
                      <a:xfrm>
                        <a:off x="0" y="0"/>
                        <a:ext cx="152421" cy="152421"/>
                      </a:xfrm>
                      <a:prstGeom prst="rect">
                        <a:avLst/>
                      </a:prstGeom>
                    </pic:spPr>
                  </pic:pic>
                </a:graphicData>
              </a:graphic>
            </wp:inline>
          </w:drawing>
        </w:r>
        <w:r w:rsidR="005C51A2" w:rsidRPr="005C51A2">
          <w:rPr>
            <w:rStyle w:val="Hyperlink"/>
            <w:bCs/>
          </w:rPr>
          <w:sym w:font="Wingdings 3" w:char="F05A"/>
        </w:r>
      </w:hyperlink>
      <w:r w:rsidR="005C51A2">
        <w:rPr>
          <w:bCs/>
        </w:rPr>
        <w:t xml:space="preserve">  </w:t>
      </w:r>
    </w:p>
    <w:p w14:paraId="2AECEF11" w14:textId="7E033894" w:rsidR="00457B30" w:rsidRPr="002C1720" w:rsidRDefault="00457B30" w:rsidP="00EE712E">
      <w:pPr>
        <w:pStyle w:val="Level1"/>
        <w:widowControl/>
        <w:numPr>
          <w:ilvl w:val="0"/>
          <w:numId w:val="1"/>
        </w:numPr>
        <w:tabs>
          <w:tab w:val="left" w:pos="720"/>
        </w:tabs>
        <w:autoSpaceDE/>
        <w:autoSpaceDN/>
        <w:adjustRightInd/>
        <w:ind w:hanging="720"/>
        <w:jc w:val="left"/>
        <w:rPr>
          <w:bCs/>
        </w:rPr>
      </w:pPr>
      <w:r w:rsidRPr="002C1720">
        <w:rPr>
          <w:b/>
        </w:rPr>
        <w:t xml:space="preserve">AGREEMENT </w:t>
      </w:r>
      <w:r w:rsidRPr="002C1720">
        <w:rPr>
          <w:bCs/>
        </w:rPr>
        <w:t>re: Provider resources website support; No cost; Public Health; Tacoma Pierce County Health Department</w:t>
      </w:r>
      <w:r w:rsidR="00D93205">
        <w:rPr>
          <w:bCs/>
        </w:rPr>
        <w:br/>
      </w:r>
      <w:hyperlink r:id="rId15" w:tooltip="Open document" w:history="1">
        <w:r w:rsidR="000571A4" w:rsidRPr="000571A4">
          <w:rPr>
            <w:rStyle w:val="Hyperlink"/>
            <w:bCs/>
            <w:noProof/>
          </w:rPr>
          <w:drawing>
            <wp:inline distT="0" distB="0" distL="0" distR="0" wp14:anchorId="507279E4" wp14:editId="6C226E9B">
              <wp:extent cx="152421" cy="152421"/>
              <wp:effectExtent l="0" t="0" r="0" b="0"/>
              <wp:docPr id="10824916" name="Picture 6"/>
              <wp:cNvGraphicFramePr/>
              <a:graphic xmlns:a="http://schemas.openxmlformats.org/drawingml/2006/main">
                <a:graphicData uri="http://schemas.openxmlformats.org/drawingml/2006/picture">
                  <pic:pic xmlns:pic="http://schemas.openxmlformats.org/drawingml/2006/picture">
                    <pic:nvPicPr>
                      <pic:cNvPr id="10824916"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p w14:paraId="3B6FB7FE" w14:textId="5FF48552" w:rsidR="002F33CC" w:rsidRPr="00B82FAE" w:rsidRDefault="002F33CC" w:rsidP="00EE712E">
      <w:pPr>
        <w:pStyle w:val="Level1"/>
        <w:widowControl/>
        <w:numPr>
          <w:ilvl w:val="0"/>
          <w:numId w:val="1"/>
        </w:numPr>
        <w:tabs>
          <w:tab w:val="left" w:pos="720"/>
        </w:tabs>
        <w:autoSpaceDE/>
        <w:autoSpaceDN/>
        <w:adjustRightInd/>
        <w:ind w:hanging="720"/>
        <w:jc w:val="left"/>
        <w:rPr>
          <w:bCs/>
        </w:rPr>
      </w:pPr>
      <w:r w:rsidRPr="00B82FAE">
        <w:rPr>
          <w:b/>
        </w:rPr>
        <w:t>AGREEMENT, Amendment No. 4</w:t>
      </w:r>
      <w:r w:rsidRPr="00B82FAE">
        <w:rPr>
          <w:bCs/>
        </w:rPr>
        <w:t xml:space="preserve"> re: Community inclusion services and outcome payments; An increase of $44,000 for a total of $578,706.45; Public Health; Cascade Community Connections</w:t>
      </w:r>
      <w:r w:rsidR="00D93205">
        <w:rPr>
          <w:bCs/>
        </w:rPr>
        <w:br/>
      </w:r>
      <w:hyperlink r:id="rId16" w:tooltip="Open document" w:history="1">
        <w:r w:rsidR="000571A4" w:rsidRPr="000571A4">
          <w:rPr>
            <w:rStyle w:val="Hyperlink"/>
            <w:bCs/>
            <w:noProof/>
          </w:rPr>
          <w:drawing>
            <wp:inline distT="0" distB="0" distL="0" distR="0" wp14:anchorId="11000222" wp14:editId="70FB3CC0">
              <wp:extent cx="152421" cy="152421"/>
              <wp:effectExtent l="0" t="0" r="0" b="0"/>
              <wp:docPr id="713122703" name="Picture 7"/>
              <wp:cNvGraphicFramePr/>
              <a:graphic xmlns:a="http://schemas.openxmlformats.org/drawingml/2006/main">
                <a:graphicData uri="http://schemas.openxmlformats.org/drawingml/2006/picture">
                  <pic:pic xmlns:pic="http://schemas.openxmlformats.org/drawingml/2006/picture">
                    <pic:nvPicPr>
                      <pic:cNvPr id="713122703"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p w14:paraId="1910BBE4" w14:textId="664616AA" w:rsidR="00457B30" w:rsidRPr="00B82FAE" w:rsidRDefault="00457B30" w:rsidP="00EE712E">
      <w:pPr>
        <w:pStyle w:val="Level1"/>
        <w:widowControl/>
        <w:numPr>
          <w:ilvl w:val="0"/>
          <w:numId w:val="1"/>
        </w:numPr>
        <w:tabs>
          <w:tab w:val="left" w:pos="720"/>
        </w:tabs>
        <w:autoSpaceDE/>
        <w:autoSpaceDN/>
        <w:adjustRightInd/>
        <w:ind w:hanging="720"/>
        <w:jc w:val="left"/>
        <w:rPr>
          <w:bCs/>
        </w:rPr>
      </w:pPr>
      <w:r w:rsidRPr="00B82FAE">
        <w:rPr>
          <w:b/>
        </w:rPr>
        <w:t xml:space="preserve">AGREEMENT, Amendment No. 5 </w:t>
      </w:r>
      <w:r w:rsidRPr="00B82FAE">
        <w:rPr>
          <w:bCs/>
        </w:rPr>
        <w:t>re: Individual supported employment services; A decrease of $44,000 for a total of $725,872.20; Public Health; Cascade Community Connections</w:t>
      </w:r>
      <w:r w:rsidR="00D93205">
        <w:rPr>
          <w:bCs/>
        </w:rPr>
        <w:br/>
      </w:r>
      <w:hyperlink r:id="rId17" w:tooltip="Open document" w:history="1">
        <w:r w:rsidR="000571A4" w:rsidRPr="000571A4">
          <w:rPr>
            <w:rStyle w:val="Hyperlink"/>
            <w:bCs/>
            <w:noProof/>
          </w:rPr>
          <w:drawing>
            <wp:inline distT="0" distB="0" distL="0" distR="0" wp14:anchorId="0D7E95CD" wp14:editId="24036F07">
              <wp:extent cx="152421" cy="152421"/>
              <wp:effectExtent l="0" t="0" r="0" b="0"/>
              <wp:docPr id="1840740791" name="Picture 8"/>
              <wp:cNvGraphicFramePr/>
              <a:graphic xmlns:a="http://schemas.openxmlformats.org/drawingml/2006/main">
                <a:graphicData uri="http://schemas.openxmlformats.org/drawingml/2006/picture">
                  <pic:pic xmlns:pic="http://schemas.openxmlformats.org/drawingml/2006/picture">
                    <pic:nvPicPr>
                      <pic:cNvPr id="1840740791"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p w14:paraId="1A7EB354" w14:textId="4F066253" w:rsidR="002F33CC" w:rsidRDefault="002F33CC" w:rsidP="00EE712E">
      <w:pPr>
        <w:pStyle w:val="Level1"/>
        <w:widowControl/>
        <w:numPr>
          <w:ilvl w:val="0"/>
          <w:numId w:val="1"/>
        </w:numPr>
        <w:tabs>
          <w:tab w:val="left" w:pos="720"/>
        </w:tabs>
        <w:autoSpaceDE/>
        <w:autoSpaceDN/>
        <w:adjustRightInd/>
        <w:ind w:hanging="720"/>
        <w:jc w:val="left"/>
        <w:rPr>
          <w:bCs/>
        </w:rPr>
      </w:pPr>
      <w:r w:rsidRPr="00B82FAE">
        <w:rPr>
          <w:b/>
        </w:rPr>
        <w:t xml:space="preserve">AGREEMENT, Amendment No. 6 </w:t>
      </w:r>
      <w:r w:rsidRPr="00B82FAE">
        <w:rPr>
          <w:bCs/>
        </w:rPr>
        <w:t>re: Consolidated Contracts; Additional amount of $103,533 for a total of $3,289,422; Public Health; Washington State Department of Health</w:t>
      </w:r>
      <w:r w:rsidR="00D93205">
        <w:rPr>
          <w:bCs/>
        </w:rPr>
        <w:br/>
      </w:r>
      <w:hyperlink r:id="rId18" w:tooltip="Open document" w:history="1">
        <w:r w:rsidR="000571A4" w:rsidRPr="000571A4">
          <w:rPr>
            <w:rStyle w:val="Hyperlink"/>
            <w:bCs/>
            <w:noProof/>
          </w:rPr>
          <w:drawing>
            <wp:inline distT="0" distB="0" distL="0" distR="0" wp14:anchorId="77661FB0" wp14:editId="1646E71A">
              <wp:extent cx="152421" cy="152421"/>
              <wp:effectExtent l="0" t="0" r="0" b="0"/>
              <wp:docPr id="487746621" name="Picture 9"/>
              <wp:cNvGraphicFramePr/>
              <a:graphic xmlns:a="http://schemas.openxmlformats.org/drawingml/2006/main">
                <a:graphicData uri="http://schemas.openxmlformats.org/drawingml/2006/picture">
                  <pic:pic xmlns:pic="http://schemas.openxmlformats.org/drawingml/2006/picture">
                    <pic:nvPicPr>
                      <pic:cNvPr id="487746621"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p w14:paraId="1ECC19BA" w14:textId="14CEBC1F" w:rsidR="00A95255" w:rsidRPr="00B00E36" w:rsidRDefault="00A95255" w:rsidP="00EE712E">
      <w:pPr>
        <w:pStyle w:val="Level1"/>
        <w:widowControl/>
        <w:numPr>
          <w:ilvl w:val="0"/>
          <w:numId w:val="1"/>
        </w:numPr>
        <w:tabs>
          <w:tab w:val="left" w:pos="720"/>
        </w:tabs>
        <w:autoSpaceDE/>
        <w:autoSpaceDN/>
        <w:adjustRightInd/>
        <w:ind w:hanging="720"/>
        <w:jc w:val="left"/>
        <w:rPr>
          <w:bCs/>
        </w:rPr>
      </w:pPr>
      <w:bookmarkStart w:id="5" w:name="_Hlk204856014"/>
      <w:r w:rsidRPr="00B00E36">
        <w:rPr>
          <w:b/>
        </w:rPr>
        <w:t xml:space="preserve">APPROVAL OF THE ISSUANCE OF REQUEST FOR PROPOSALS </w:t>
      </w:r>
      <w:r w:rsidRPr="00B00E36">
        <w:rPr>
          <w:bCs/>
        </w:rPr>
        <w:t>re: 2026 Lodging Tax Funds</w:t>
      </w:r>
      <w:r w:rsidR="00D93205">
        <w:rPr>
          <w:bCs/>
        </w:rPr>
        <w:br/>
      </w:r>
      <w:hyperlink r:id="rId19" w:tooltip="Open document" w:history="1">
        <w:r w:rsidR="000571A4" w:rsidRPr="000571A4">
          <w:rPr>
            <w:rStyle w:val="Hyperlink"/>
            <w:bCs/>
            <w:noProof/>
          </w:rPr>
          <w:drawing>
            <wp:inline distT="0" distB="0" distL="0" distR="0" wp14:anchorId="213A0889" wp14:editId="4E59D76A">
              <wp:extent cx="152421" cy="152421"/>
              <wp:effectExtent l="0" t="0" r="0" b="0"/>
              <wp:docPr id="951198665" name="Picture 10"/>
              <wp:cNvGraphicFramePr/>
              <a:graphic xmlns:a="http://schemas.openxmlformats.org/drawingml/2006/main">
                <a:graphicData uri="http://schemas.openxmlformats.org/drawingml/2006/picture">
                  <pic:pic xmlns:pic="http://schemas.openxmlformats.org/drawingml/2006/picture">
                    <pic:nvPicPr>
                      <pic:cNvPr id="951198665"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bookmarkEnd w:id="5"/>
    <w:p w14:paraId="41F91FFB" w14:textId="7B5CCFF7" w:rsidR="00CE24A5" w:rsidRPr="00C86184" w:rsidRDefault="00AD08DE" w:rsidP="00C86184">
      <w:pPr>
        <w:pStyle w:val="Level1"/>
        <w:widowControl/>
        <w:numPr>
          <w:ilvl w:val="0"/>
          <w:numId w:val="1"/>
        </w:numPr>
        <w:tabs>
          <w:tab w:val="left" w:pos="720"/>
        </w:tabs>
        <w:autoSpaceDE/>
        <w:autoSpaceDN/>
        <w:adjustRightInd/>
        <w:ind w:hanging="720"/>
        <w:jc w:val="left"/>
        <w:rPr>
          <w:b/>
        </w:rPr>
      </w:pPr>
      <w:r w:rsidRPr="00C86184">
        <w:rPr>
          <w:b/>
        </w:rPr>
        <w:t xml:space="preserve">APPROVAL OF MINUTES: </w:t>
      </w:r>
      <w:r w:rsidRPr="00C86184">
        <w:rPr>
          <w:bCs/>
        </w:rPr>
        <w:t xml:space="preserve">Regular Meeting Minutes of June </w:t>
      </w:r>
      <w:r w:rsidR="008746B0" w:rsidRPr="00C86184">
        <w:rPr>
          <w:bCs/>
        </w:rPr>
        <w:t xml:space="preserve">16 and </w:t>
      </w:r>
      <w:r w:rsidRPr="00C86184">
        <w:rPr>
          <w:bCs/>
        </w:rPr>
        <w:t>23, 2025, July 7</w:t>
      </w:r>
      <w:r w:rsidR="00C86184" w:rsidRPr="00C86184">
        <w:rPr>
          <w:bCs/>
        </w:rPr>
        <w:t xml:space="preserve"> and </w:t>
      </w:r>
      <w:r w:rsidRPr="00C86184">
        <w:rPr>
          <w:bCs/>
        </w:rPr>
        <w:t xml:space="preserve">14, 2025, and Special Meeting Minutes of June </w:t>
      </w:r>
      <w:r w:rsidR="008746B0" w:rsidRPr="00C86184">
        <w:rPr>
          <w:bCs/>
        </w:rPr>
        <w:t>24, 2025 (Port Ludlow)</w:t>
      </w:r>
      <w:r w:rsidR="00D93205">
        <w:rPr>
          <w:bCs/>
        </w:rPr>
        <w:br/>
      </w:r>
      <w:hyperlink r:id="rId20" w:tooltip="Open document" w:history="1">
        <w:r w:rsidR="000571A4" w:rsidRPr="000571A4">
          <w:rPr>
            <w:rStyle w:val="Hyperlink"/>
            <w:b/>
            <w:noProof/>
          </w:rPr>
          <w:drawing>
            <wp:inline distT="0" distB="0" distL="0" distR="0" wp14:anchorId="0E8846BC" wp14:editId="4C25EFEF">
              <wp:extent cx="152421" cy="152421"/>
              <wp:effectExtent l="0" t="0" r="0" b="0"/>
              <wp:docPr id="2024756619" name="Picture 11"/>
              <wp:cNvGraphicFramePr/>
              <a:graphic xmlns:a="http://schemas.openxmlformats.org/drawingml/2006/main">
                <a:graphicData uri="http://schemas.openxmlformats.org/drawingml/2006/picture">
                  <pic:pic xmlns:pic="http://schemas.openxmlformats.org/drawingml/2006/picture">
                    <pic:nvPicPr>
                      <pic:cNvPr id="2024756619"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rPr>
          <w:sym w:font="Wingdings 3" w:char="F05A"/>
        </w:r>
      </w:hyperlink>
      <w:r w:rsidR="000571A4">
        <w:rPr>
          <w:bCs/>
        </w:rPr>
        <w:t xml:space="preserve">  </w:t>
      </w:r>
    </w:p>
    <w:p w14:paraId="02FF0915" w14:textId="77777777" w:rsidR="00C86184" w:rsidRDefault="00C86184" w:rsidP="00C86184">
      <w:pPr>
        <w:pStyle w:val="Level1"/>
        <w:widowControl/>
        <w:tabs>
          <w:tab w:val="left" w:pos="720"/>
        </w:tabs>
        <w:autoSpaceDE/>
        <w:autoSpaceDN/>
        <w:adjustRightInd/>
        <w:jc w:val="left"/>
        <w:rPr>
          <w:b/>
        </w:rPr>
      </w:pPr>
    </w:p>
    <w:p w14:paraId="4629D021" w14:textId="7126A04C" w:rsidR="00A95255" w:rsidRPr="005717B4" w:rsidRDefault="007D13E9" w:rsidP="00A95255">
      <w:pPr>
        <w:numPr>
          <w:ilvl w:val="12"/>
          <w:numId w:val="0"/>
        </w:numPr>
        <w:rPr>
          <w:sz w:val="24"/>
          <w:szCs w:val="24"/>
        </w:rPr>
      </w:pPr>
      <w:r w:rsidRPr="005717B4">
        <w:rPr>
          <w:b/>
          <w:sz w:val="24"/>
          <w:szCs w:val="24"/>
        </w:rPr>
        <w:t xml:space="preserve">REGULAR </w:t>
      </w:r>
      <w:r w:rsidR="002E7DEE" w:rsidRPr="005717B4">
        <w:rPr>
          <w:b/>
          <w:sz w:val="24"/>
          <w:szCs w:val="24"/>
        </w:rPr>
        <w:t>AGENDA:</w:t>
      </w:r>
      <w:r w:rsidR="00D93205">
        <w:rPr>
          <w:b/>
          <w:sz w:val="24"/>
          <w:szCs w:val="24"/>
        </w:rPr>
        <w:br/>
      </w:r>
    </w:p>
    <w:p w14:paraId="4879BBA5" w14:textId="0A9DE879" w:rsidR="00DE7498" w:rsidRPr="00DE7498" w:rsidRDefault="00DE7498" w:rsidP="00DE7498">
      <w:pPr>
        <w:numPr>
          <w:ilvl w:val="12"/>
          <w:numId w:val="0"/>
        </w:numPr>
        <w:ind w:left="2160" w:hanging="2160"/>
        <w:rPr>
          <w:bCs/>
          <w:color w:val="FF0000"/>
          <w:sz w:val="24"/>
          <w:szCs w:val="24"/>
        </w:rPr>
      </w:pPr>
      <w:bookmarkStart w:id="6" w:name="_Hlk132118189"/>
      <w:r>
        <w:rPr>
          <w:bCs/>
          <w:sz w:val="24"/>
          <w:szCs w:val="24"/>
        </w:rPr>
        <w:t>No set time</w:t>
      </w:r>
      <w:r>
        <w:rPr>
          <w:bCs/>
          <w:sz w:val="24"/>
          <w:szCs w:val="24"/>
        </w:rPr>
        <w:tab/>
      </w:r>
      <w:r w:rsidRPr="00B00E36">
        <w:rPr>
          <w:b/>
          <w:sz w:val="24"/>
          <w:szCs w:val="24"/>
        </w:rPr>
        <w:t xml:space="preserve">PROCLAMATION </w:t>
      </w:r>
      <w:r w:rsidRPr="00B00E36">
        <w:rPr>
          <w:bCs/>
          <w:sz w:val="24"/>
          <w:szCs w:val="24"/>
        </w:rPr>
        <w:t xml:space="preserve">re: Proclaiming August 3-9, 2025 as National Farmers Market Week </w:t>
      </w:r>
      <w:hyperlink r:id="rId21" w:tooltip="Open document" w:history="1">
        <w:r w:rsidR="000571A4" w:rsidRPr="000571A4">
          <w:rPr>
            <w:rStyle w:val="Hyperlink"/>
            <w:bCs/>
            <w:noProof/>
            <w:sz w:val="24"/>
            <w:szCs w:val="24"/>
          </w:rPr>
          <w:drawing>
            <wp:inline distT="0" distB="0" distL="0" distR="0" wp14:anchorId="174C50C3" wp14:editId="0664896F">
              <wp:extent cx="152421" cy="152421"/>
              <wp:effectExtent l="0" t="0" r="0" b="0"/>
              <wp:docPr id="42658081" name="Picture 12"/>
              <wp:cNvGraphicFramePr/>
              <a:graphic xmlns:a="http://schemas.openxmlformats.org/drawingml/2006/main">
                <a:graphicData uri="http://schemas.openxmlformats.org/drawingml/2006/picture">
                  <pic:pic xmlns:pic="http://schemas.openxmlformats.org/drawingml/2006/picture">
                    <pic:nvPicPr>
                      <pic:cNvPr id="42658081"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sz w:val="24"/>
            <w:szCs w:val="24"/>
          </w:rPr>
          <w:sym w:font="Wingdings 3" w:char="F05A"/>
        </w:r>
      </w:hyperlink>
      <w:r w:rsidR="000571A4">
        <w:rPr>
          <w:bCs/>
          <w:sz w:val="24"/>
          <w:szCs w:val="24"/>
        </w:rPr>
        <w:t xml:space="preserve">  </w:t>
      </w:r>
    </w:p>
    <w:p w14:paraId="56FB47B1" w14:textId="4603DF4F" w:rsidR="00DE7498" w:rsidRPr="004908C8" w:rsidRDefault="005F1560" w:rsidP="00DE7498">
      <w:pPr>
        <w:numPr>
          <w:ilvl w:val="12"/>
          <w:numId w:val="0"/>
        </w:numPr>
        <w:ind w:left="2160" w:hanging="2160"/>
        <w:jc w:val="right"/>
        <w:rPr>
          <w:bCs/>
          <w:sz w:val="24"/>
          <w:szCs w:val="24"/>
        </w:rPr>
      </w:pPr>
      <w:r w:rsidRPr="004908C8">
        <w:rPr>
          <w:bCs/>
          <w:sz w:val="24"/>
          <w:szCs w:val="24"/>
        </w:rPr>
        <w:t>Angela Dunham,</w:t>
      </w:r>
      <w:r w:rsidR="00DE7498" w:rsidRPr="004908C8">
        <w:rPr>
          <w:bCs/>
          <w:sz w:val="24"/>
          <w:szCs w:val="24"/>
        </w:rPr>
        <w:t xml:space="preserve"> JC Farmers Market</w:t>
      </w:r>
      <w:r w:rsidR="000344C8" w:rsidRPr="004908C8">
        <w:rPr>
          <w:bCs/>
          <w:sz w:val="24"/>
          <w:szCs w:val="24"/>
        </w:rPr>
        <w:t>s</w:t>
      </w:r>
      <w:r w:rsidRPr="004908C8">
        <w:rPr>
          <w:bCs/>
          <w:sz w:val="24"/>
          <w:szCs w:val="24"/>
        </w:rPr>
        <w:t>, Board President</w:t>
      </w:r>
    </w:p>
    <w:p w14:paraId="28E8BAA5" w14:textId="1AB7B750" w:rsidR="00C73586" w:rsidRPr="004908C8" w:rsidRDefault="00C73586" w:rsidP="007211E5">
      <w:pPr>
        <w:numPr>
          <w:ilvl w:val="12"/>
          <w:numId w:val="0"/>
        </w:numPr>
        <w:rPr>
          <w:sz w:val="24"/>
          <w:szCs w:val="24"/>
        </w:rPr>
      </w:pPr>
    </w:p>
    <w:p w14:paraId="39AEA41B" w14:textId="123CDB10" w:rsidR="00C52A2C" w:rsidRPr="00AD08DE" w:rsidRDefault="00C52A2C" w:rsidP="00C52A2C">
      <w:pPr>
        <w:numPr>
          <w:ilvl w:val="12"/>
          <w:numId w:val="0"/>
        </w:numPr>
        <w:ind w:left="2160" w:hanging="2160"/>
        <w:rPr>
          <w:sz w:val="24"/>
          <w:szCs w:val="24"/>
        </w:rPr>
      </w:pPr>
      <w:r w:rsidRPr="00AD08DE">
        <w:rPr>
          <w:sz w:val="24"/>
          <w:szCs w:val="24"/>
        </w:rPr>
        <w:t xml:space="preserve">9:45 a.m. </w:t>
      </w:r>
      <w:r w:rsidRPr="00AD08DE">
        <w:rPr>
          <w:sz w:val="24"/>
          <w:szCs w:val="24"/>
        </w:rPr>
        <w:tab/>
      </w:r>
      <w:r w:rsidRPr="00AD08DE">
        <w:rPr>
          <w:b/>
          <w:sz w:val="24"/>
          <w:szCs w:val="24"/>
        </w:rPr>
        <w:t>EMERGENCY MANAGEMENT UPDATE</w:t>
      </w:r>
      <w:r w:rsidRPr="00AD08DE">
        <w:rPr>
          <w:sz w:val="24"/>
          <w:szCs w:val="24"/>
        </w:rPr>
        <w:t xml:space="preserve"> </w:t>
      </w:r>
    </w:p>
    <w:p w14:paraId="7BDA6DCE" w14:textId="43ACC150" w:rsidR="00C52A2C" w:rsidRPr="00AD08DE" w:rsidRDefault="00C52A2C" w:rsidP="00C52A2C">
      <w:pPr>
        <w:numPr>
          <w:ilvl w:val="12"/>
          <w:numId w:val="0"/>
        </w:numPr>
        <w:ind w:left="2160" w:hanging="2160"/>
        <w:rPr>
          <w:sz w:val="24"/>
          <w:szCs w:val="24"/>
        </w:rPr>
      </w:pPr>
      <w:r w:rsidRPr="00580013">
        <w:rPr>
          <w:color w:val="7030A0"/>
          <w:sz w:val="24"/>
          <w:szCs w:val="24"/>
        </w:rPr>
        <w:tab/>
      </w:r>
      <w:r w:rsidRPr="00580013">
        <w:rPr>
          <w:color w:val="7030A0"/>
          <w:sz w:val="24"/>
          <w:szCs w:val="24"/>
        </w:rPr>
        <w:tab/>
      </w:r>
      <w:r w:rsidRPr="00580013">
        <w:rPr>
          <w:color w:val="7030A0"/>
          <w:sz w:val="24"/>
          <w:szCs w:val="24"/>
        </w:rPr>
        <w:tab/>
      </w:r>
      <w:r w:rsidRPr="00AD08DE">
        <w:rPr>
          <w:sz w:val="24"/>
          <w:szCs w:val="24"/>
        </w:rPr>
        <w:tab/>
      </w:r>
      <w:r w:rsidRPr="00AD08DE">
        <w:rPr>
          <w:sz w:val="24"/>
          <w:szCs w:val="24"/>
        </w:rPr>
        <w:tab/>
      </w:r>
    </w:p>
    <w:p w14:paraId="7EBE8D49" w14:textId="21ABAB77" w:rsidR="00457B30" w:rsidRPr="006325FE" w:rsidRDefault="00C52A2C" w:rsidP="004447E3">
      <w:pPr>
        <w:numPr>
          <w:ilvl w:val="12"/>
          <w:numId w:val="0"/>
        </w:numPr>
        <w:ind w:left="2160" w:hanging="2160"/>
        <w:rPr>
          <w:sz w:val="24"/>
          <w:szCs w:val="24"/>
        </w:rPr>
      </w:pPr>
      <w:r w:rsidRPr="00AD08DE">
        <w:rPr>
          <w:sz w:val="24"/>
          <w:szCs w:val="24"/>
        </w:rPr>
        <w:tab/>
        <w:t xml:space="preserve">                                                      Willie Bence, Emergency Management Director</w:t>
      </w:r>
      <w:bookmarkEnd w:id="6"/>
      <w:r w:rsidR="00D93205">
        <w:rPr>
          <w:sz w:val="24"/>
          <w:szCs w:val="24"/>
        </w:rPr>
        <w:br/>
      </w:r>
    </w:p>
    <w:p w14:paraId="42A517D4" w14:textId="77777777" w:rsidR="004B68CA" w:rsidRDefault="004B68CA" w:rsidP="004447E3">
      <w:pPr>
        <w:numPr>
          <w:ilvl w:val="12"/>
          <w:numId w:val="0"/>
        </w:numPr>
        <w:ind w:left="2160" w:hanging="2160"/>
        <w:rPr>
          <w:bCs/>
          <w:sz w:val="24"/>
          <w:szCs w:val="24"/>
        </w:rPr>
      </w:pPr>
    </w:p>
    <w:p w14:paraId="76129384" w14:textId="77777777" w:rsidR="004B68CA" w:rsidRDefault="004B68CA" w:rsidP="004447E3">
      <w:pPr>
        <w:numPr>
          <w:ilvl w:val="12"/>
          <w:numId w:val="0"/>
        </w:numPr>
        <w:ind w:left="2160" w:hanging="2160"/>
        <w:rPr>
          <w:bCs/>
          <w:sz w:val="24"/>
          <w:szCs w:val="24"/>
        </w:rPr>
      </w:pPr>
    </w:p>
    <w:p w14:paraId="69CB1A3E" w14:textId="77777777" w:rsidR="004B68CA" w:rsidRDefault="004B68CA" w:rsidP="004447E3">
      <w:pPr>
        <w:numPr>
          <w:ilvl w:val="12"/>
          <w:numId w:val="0"/>
        </w:numPr>
        <w:ind w:left="2160" w:hanging="2160"/>
        <w:rPr>
          <w:bCs/>
          <w:sz w:val="24"/>
          <w:szCs w:val="24"/>
        </w:rPr>
      </w:pPr>
    </w:p>
    <w:p w14:paraId="2640C746" w14:textId="77777777" w:rsidR="004B68CA" w:rsidRDefault="004B68CA" w:rsidP="004447E3">
      <w:pPr>
        <w:numPr>
          <w:ilvl w:val="12"/>
          <w:numId w:val="0"/>
        </w:numPr>
        <w:ind w:left="2160" w:hanging="2160"/>
        <w:rPr>
          <w:bCs/>
          <w:sz w:val="24"/>
          <w:szCs w:val="24"/>
        </w:rPr>
      </w:pPr>
    </w:p>
    <w:p w14:paraId="3DB06956" w14:textId="77777777" w:rsidR="004B68CA" w:rsidRDefault="004B68CA" w:rsidP="004447E3">
      <w:pPr>
        <w:numPr>
          <w:ilvl w:val="12"/>
          <w:numId w:val="0"/>
        </w:numPr>
        <w:ind w:left="2160" w:hanging="2160"/>
        <w:rPr>
          <w:bCs/>
          <w:sz w:val="24"/>
          <w:szCs w:val="24"/>
        </w:rPr>
      </w:pPr>
    </w:p>
    <w:p w14:paraId="466E549B" w14:textId="77777777" w:rsidR="004B68CA" w:rsidRDefault="004B68CA" w:rsidP="004447E3">
      <w:pPr>
        <w:numPr>
          <w:ilvl w:val="12"/>
          <w:numId w:val="0"/>
        </w:numPr>
        <w:ind w:left="2160" w:hanging="2160"/>
        <w:rPr>
          <w:bCs/>
          <w:sz w:val="24"/>
          <w:szCs w:val="24"/>
        </w:rPr>
      </w:pPr>
    </w:p>
    <w:p w14:paraId="409886A8" w14:textId="77777777" w:rsidR="004B68CA" w:rsidRDefault="004B68CA" w:rsidP="004447E3">
      <w:pPr>
        <w:numPr>
          <w:ilvl w:val="12"/>
          <w:numId w:val="0"/>
        </w:numPr>
        <w:ind w:left="2160" w:hanging="2160"/>
        <w:rPr>
          <w:bCs/>
          <w:sz w:val="24"/>
          <w:szCs w:val="24"/>
        </w:rPr>
      </w:pPr>
    </w:p>
    <w:p w14:paraId="710F76A5" w14:textId="11B0A437" w:rsidR="002C2434" w:rsidRPr="006325FE" w:rsidRDefault="007B754D" w:rsidP="004447E3">
      <w:pPr>
        <w:numPr>
          <w:ilvl w:val="12"/>
          <w:numId w:val="0"/>
        </w:numPr>
        <w:ind w:left="2160" w:hanging="2160"/>
        <w:rPr>
          <w:bCs/>
          <w:sz w:val="24"/>
          <w:szCs w:val="24"/>
        </w:rPr>
      </w:pPr>
      <w:r w:rsidRPr="006325FE">
        <w:rPr>
          <w:bCs/>
          <w:sz w:val="24"/>
          <w:szCs w:val="24"/>
        </w:rPr>
        <w:lastRenderedPageBreak/>
        <w:t xml:space="preserve">10:30 a.m. </w:t>
      </w:r>
      <w:r w:rsidRPr="006325FE">
        <w:rPr>
          <w:bCs/>
          <w:sz w:val="24"/>
          <w:szCs w:val="24"/>
        </w:rPr>
        <w:tab/>
      </w:r>
      <w:r w:rsidRPr="006325FE">
        <w:rPr>
          <w:b/>
          <w:sz w:val="24"/>
          <w:szCs w:val="24"/>
        </w:rPr>
        <w:t xml:space="preserve">DISCUSSION </w:t>
      </w:r>
      <w:r w:rsidRPr="006325FE">
        <w:rPr>
          <w:bCs/>
          <w:sz w:val="24"/>
          <w:szCs w:val="24"/>
        </w:rPr>
        <w:t xml:space="preserve">re: </w:t>
      </w:r>
      <w:r w:rsidR="001940D7" w:rsidRPr="006325FE">
        <w:rPr>
          <w:bCs/>
          <w:sz w:val="24"/>
          <w:szCs w:val="24"/>
        </w:rPr>
        <w:t xml:space="preserve">Jefferson County </w:t>
      </w:r>
      <w:r w:rsidRPr="006325FE">
        <w:rPr>
          <w:bCs/>
          <w:sz w:val="24"/>
          <w:szCs w:val="24"/>
        </w:rPr>
        <w:t xml:space="preserve">Transportation Benefit </w:t>
      </w:r>
      <w:r w:rsidR="001940D7" w:rsidRPr="006325FE">
        <w:rPr>
          <w:bCs/>
          <w:sz w:val="24"/>
          <w:szCs w:val="24"/>
        </w:rPr>
        <w:t xml:space="preserve">(JCTBD) </w:t>
      </w:r>
      <w:r w:rsidRPr="006325FE">
        <w:rPr>
          <w:bCs/>
          <w:sz w:val="24"/>
          <w:szCs w:val="24"/>
        </w:rPr>
        <w:t>District</w:t>
      </w:r>
      <w:r w:rsidR="002C2434" w:rsidRPr="006325FE">
        <w:rPr>
          <w:bCs/>
          <w:sz w:val="24"/>
          <w:szCs w:val="24"/>
        </w:rPr>
        <w:t xml:space="preserve">: </w:t>
      </w:r>
      <w:r w:rsidR="002C2434" w:rsidRPr="006325FE">
        <w:rPr>
          <w:bCs/>
          <w:sz w:val="24"/>
          <w:szCs w:val="24"/>
        </w:rPr>
        <w:br/>
      </w:r>
    </w:p>
    <w:p w14:paraId="5D7AC717" w14:textId="75778891" w:rsidR="002C2434" w:rsidRPr="006325FE" w:rsidRDefault="001940D7" w:rsidP="002C2434">
      <w:pPr>
        <w:pStyle w:val="ListParagraph"/>
        <w:numPr>
          <w:ilvl w:val="0"/>
          <w:numId w:val="24"/>
        </w:numPr>
        <w:rPr>
          <w:bCs/>
          <w:sz w:val="24"/>
          <w:szCs w:val="24"/>
        </w:rPr>
      </w:pPr>
      <w:r w:rsidRPr="006325FE">
        <w:rPr>
          <w:b/>
          <w:sz w:val="24"/>
          <w:szCs w:val="24"/>
        </w:rPr>
        <w:t xml:space="preserve">ACTION: </w:t>
      </w:r>
      <w:r w:rsidR="002C2434" w:rsidRPr="006325FE">
        <w:rPr>
          <w:b/>
          <w:sz w:val="24"/>
          <w:szCs w:val="24"/>
        </w:rPr>
        <w:t xml:space="preserve">RESOLUTION NO. ___ </w:t>
      </w:r>
      <w:r w:rsidR="002C2434" w:rsidRPr="006325FE">
        <w:rPr>
          <w:bCs/>
          <w:sz w:val="24"/>
          <w:szCs w:val="24"/>
        </w:rPr>
        <w:t>re: In the matter of the Jefferson County Transportation Benefit District providing for a ballot proposition to be submitted to the qualified electors of the District on November 4, 2025, to authorize a Sales and Use Tax to be imposed within the district boundaries of the district for unincorporated Jefferson County upon all taxable retail sales in the amount of two-tenths of one percent (0.2%) for the purpose of financing costs associated with transportation improvements in the district for a period of ten (10) years</w:t>
      </w:r>
      <w:r w:rsidR="000571A4">
        <w:rPr>
          <w:bCs/>
          <w:sz w:val="24"/>
          <w:szCs w:val="24"/>
        </w:rPr>
        <w:t xml:space="preserve"> </w:t>
      </w:r>
      <w:hyperlink r:id="rId22" w:tooltip="Open document" w:history="1">
        <w:r w:rsidR="000571A4" w:rsidRPr="000571A4">
          <w:rPr>
            <w:rStyle w:val="Hyperlink"/>
            <w:bCs/>
            <w:noProof/>
            <w:sz w:val="24"/>
            <w:szCs w:val="24"/>
          </w:rPr>
          <w:drawing>
            <wp:inline distT="0" distB="0" distL="0" distR="0" wp14:anchorId="0AE7E31F" wp14:editId="24D20474">
              <wp:extent cx="152421" cy="152421"/>
              <wp:effectExtent l="0" t="0" r="0" b="0"/>
              <wp:docPr id="1792144362" name="Picture 13"/>
              <wp:cNvGraphicFramePr/>
              <a:graphic xmlns:a="http://schemas.openxmlformats.org/drawingml/2006/main">
                <a:graphicData uri="http://schemas.openxmlformats.org/drawingml/2006/picture">
                  <pic:pic xmlns:pic="http://schemas.openxmlformats.org/drawingml/2006/picture">
                    <pic:nvPicPr>
                      <pic:cNvPr id="1792144362"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sz w:val="24"/>
            <w:szCs w:val="24"/>
          </w:rPr>
          <w:sym w:font="Wingdings 3" w:char="F05A"/>
        </w:r>
      </w:hyperlink>
      <w:r w:rsidR="000571A4">
        <w:rPr>
          <w:bCs/>
          <w:sz w:val="24"/>
          <w:szCs w:val="24"/>
        </w:rPr>
        <w:t xml:space="preserve">  </w:t>
      </w:r>
    </w:p>
    <w:p w14:paraId="5F2EA41C" w14:textId="6834411C" w:rsidR="002C2434" w:rsidRPr="006325FE" w:rsidRDefault="001940D7" w:rsidP="002C2434">
      <w:pPr>
        <w:pStyle w:val="ListParagraph"/>
        <w:numPr>
          <w:ilvl w:val="0"/>
          <w:numId w:val="24"/>
        </w:numPr>
        <w:rPr>
          <w:bCs/>
          <w:sz w:val="24"/>
          <w:szCs w:val="24"/>
        </w:rPr>
      </w:pPr>
      <w:r w:rsidRPr="006325FE">
        <w:rPr>
          <w:b/>
          <w:sz w:val="24"/>
          <w:szCs w:val="24"/>
        </w:rPr>
        <w:t xml:space="preserve">ACTION: </w:t>
      </w:r>
      <w:r w:rsidRPr="006325FE">
        <w:rPr>
          <w:bCs/>
          <w:sz w:val="24"/>
          <w:szCs w:val="24"/>
        </w:rPr>
        <w:t>Appointing a “For” and “Against” Committee for the JCTBD ballot measure for the November 4, 2025 General Election</w:t>
      </w:r>
      <w:r w:rsidR="000571A4">
        <w:rPr>
          <w:bCs/>
          <w:sz w:val="24"/>
          <w:szCs w:val="24"/>
        </w:rPr>
        <w:t xml:space="preserve"> </w:t>
      </w:r>
      <w:hyperlink r:id="rId23" w:tooltip="Open document" w:history="1">
        <w:r w:rsidR="000571A4" w:rsidRPr="000571A4">
          <w:rPr>
            <w:rStyle w:val="Hyperlink"/>
            <w:bCs/>
            <w:noProof/>
            <w:sz w:val="24"/>
            <w:szCs w:val="24"/>
          </w:rPr>
          <w:drawing>
            <wp:inline distT="0" distB="0" distL="0" distR="0" wp14:anchorId="7919D818" wp14:editId="3664F81C">
              <wp:extent cx="152421" cy="152421"/>
              <wp:effectExtent l="0" t="0" r="0" b="0"/>
              <wp:docPr id="995187822" name="Picture 14"/>
              <wp:cNvGraphicFramePr/>
              <a:graphic xmlns:a="http://schemas.openxmlformats.org/drawingml/2006/main">
                <a:graphicData uri="http://schemas.openxmlformats.org/drawingml/2006/picture">
                  <pic:pic xmlns:pic="http://schemas.openxmlformats.org/drawingml/2006/picture">
                    <pic:nvPicPr>
                      <pic:cNvPr id="995187822"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bCs/>
            <w:sz w:val="24"/>
            <w:szCs w:val="24"/>
          </w:rPr>
          <w:sym w:font="Wingdings 3" w:char="F05A"/>
        </w:r>
      </w:hyperlink>
      <w:r w:rsidR="000571A4">
        <w:rPr>
          <w:bCs/>
          <w:sz w:val="24"/>
          <w:szCs w:val="24"/>
        </w:rPr>
        <w:t xml:space="preserve">  </w:t>
      </w:r>
    </w:p>
    <w:p w14:paraId="6A4E0820" w14:textId="2E17BCDF" w:rsidR="007B754D" w:rsidRPr="006325FE" w:rsidRDefault="007B754D" w:rsidP="002C2434">
      <w:pPr>
        <w:pStyle w:val="ListParagraph"/>
        <w:numPr>
          <w:ilvl w:val="0"/>
          <w:numId w:val="24"/>
        </w:numPr>
        <w:rPr>
          <w:bCs/>
          <w:sz w:val="24"/>
          <w:szCs w:val="24"/>
        </w:rPr>
      </w:pPr>
      <w:r w:rsidRPr="006325FE">
        <w:rPr>
          <w:b/>
          <w:sz w:val="24"/>
          <w:szCs w:val="24"/>
        </w:rPr>
        <w:t>PUBLIC COMMENT PERIOD</w:t>
      </w:r>
      <w:r w:rsidR="00A95255">
        <w:rPr>
          <w:b/>
          <w:sz w:val="24"/>
          <w:szCs w:val="24"/>
        </w:rPr>
        <w:br/>
      </w:r>
    </w:p>
    <w:p w14:paraId="50AEC722" w14:textId="0ED05B5F" w:rsidR="00D51050" w:rsidRDefault="00457B30" w:rsidP="004447E3">
      <w:pPr>
        <w:numPr>
          <w:ilvl w:val="12"/>
          <w:numId w:val="0"/>
        </w:numPr>
        <w:ind w:left="2160" w:hanging="2160"/>
        <w:rPr>
          <w:bCs/>
          <w:sz w:val="24"/>
          <w:szCs w:val="24"/>
        </w:rPr>
      </w:pPr>
      <w:r w:rsidRPr="005717B4">
        <w:rPr>
          <w:bCs/>
          <w:sz w:val="24"/>
          <w:szCs w:val="24"/>
        </w:rPr>
        <w:t>No set time</w:t>
      </w:r>
      <w:r w:rsidRPr="005717B4">
        <w:rPr>
          <w:b/>
          <w:bCs/>
          <w:sz w:val="24"/>
          <w:szCs w:val="24"/>
        </w:rPr>
        <w:tab/>
        <w:t>COMMISSIONERS BRIEFING SESSION</w:t>
      </w:r>
      <w:r>
        <w:rPr>
          <w:b/>
          <w:bCs/>
          <w:sz w:val="24"/>
          <w:szCs w:val="24"/>
        </w:rPr>
        <w:br/>
      </w:r>
    </w:p>
    <w:p w14:paraId="04D5AD6F" w14:textId="7EE92148"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71A1EB5" w14:textId="17E8C1D5" w:rsidR="002C1720" w:rsidRPr="005717B4"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bookmarkEnd w:id="7"/>
    <w:p w14:paraId="7859D87F" w14:textId="77777777" w:rsidR="00C52A2C" w:rsidRPr="009312EC" w:rsidRDefault="00C52A2C" w:rsidP="00540220">
      <w:pPr>
        <w:numPr>
          <w:ilvl w:val="12"/>
          <w:numId w:val="0"/>
        </w:numPr>
        <w:tabs>
          <w:tab w:val="left" w:pos="2160"/>
          <w:tab w:val="right" w:pos="10080"/>
        </w:tabs>
        <w:ind w:left="1440" w:hanging="1440"/>
        <w:jc w:val="right"/>
        <w:rPr>
          <w:sz w:val="24"/>
          <w:szCs w:val="24"/>
        </w:rPr>
      </w:pPr>
    </w:p>
    <w:p w14:paraId="022493C1" w14:textId="1FF0EE2E" w:rsidR="00DB12B6" w:rsidRPr="00DB12B6" w:rsidRDefault="00C52A2C" w:rsidP="00DB12B6">
      <w:pPr>
        <w:tabs>
          <w:tab w:val="left" w:pos="720"/>
        </w:tabs>
        <w:ind w:left="2160" w:hanging="2160"/>
        <w:rPr>
          <w:color w:val="7030A0"/>
          <w:sz w:val="24"/>
          <w:szCs w:val="24"/>
        </w:rPr>
      </w:pPr>
      <w:r w:rsidRPr="002C2434">
        <w:rPr>
          <w:sz w:val="24"/>
          <w:szCs w:val="24"/>
        </w:rPr>
        <w:t>1:30 to 2:</w:t>
      </w:r>
      <w:r w:rsidR="001F1286" w:rsidRPr="002C2434">
        <w:rPr>
          <w:sz w:val="24"/>
          <w:szCs w:val="24"/>
        </w:rPr>
        <w:t>0</w:t>
      </w:r>
      <w:r w:rsidRPr="002C2434">
        <w:rPr>
          <w:sz w:val="24"/>
          <w:szCs w:val="24"/>
        </w:rPr>
        <w:t>0 p.m.</w:t>
      </w:r>
      <w:r w:rsidRPr="002C2434">
        <w:rPr>
          <w:sz w:val="24"/>
          <w:szCs w:val="24"/>
        </w:rPr>
        <w:tab/>
      </w:r>
      <w:r w:rsidR="00DB12B6" w:rsidRPr="002C2434">
        <w:rPr>
          <w:b/>
          <w:sz w:val="24"/>
          <w:szCs w:val="24"/>
        </w:rPr>
        <w:t>EXECUTIVE SESSION</w:t>
      </w:r>
      <w:r w:rsidR="00DB12B6" w:rsidRPr="002C2434">
        <w:rPr>
          <w:sz w:val="24"/>
          <w:szCs w:val="24"/>
        </w:rPr>
        <w:t xml:space="preserve"> with the County Administrator, Chief Civil Deputy Prosecuting Attorney</w:t>
      </w:r>
      <w:r w:rsidR="001F1286" w:rsidRPr="002C2434">
        <w:rPr>
          <w:sz w:val="24"/>
          <w:szCs w:val="24"/>
        </w:rPr>
        <w:t xml:space="preserve"> (DPA), Civil DPA</w:t>
      </w:r>
      <w:r w:rsidR="00DB12B6" w:rsidRPr="002C2434">
        <w:rPr>
          <w:sz w:val="24"/>
          <w:szCs w:val="24"/>
        </w:rPr>
        <w:t xml:space="preserve">, </w:t>
      </w:r>
      <w:r w:rsidR="00DE7498" w:rsidRPr="002C2434">
        <w:rPr>
          <w:sz w:val="24"/>
          <w:szCs w:val="24"/>
        </w:rPr>
        <w:t xml:space="preserve">and Central Services Director </w:t>
      </w:r>
      <w:r w:rsidR="00DB12B6" w:rsidRPr="002C2434">
        <w:rPr>
          <w:sz w:val="24"/>
          <w:szCs w:val="24"/>
        </w:rPr>
        <w:t>re: Potential Litigation; Exemption as Outlined in the Open Public Meetings Act, RCW 42.30.110(1)(</w:t>
      </w:r>
      <w:proofErr w:type="spellStart"/>
      <w:r w:rsidR="00DB12B6" w:rsidRPr="002C2434">
        <w:rPr>
          <w:sz w:val="24"/>
          <w:szCs w:val="24"/>
        </w:rPr>
        <w:t>i</w:t>
      </w:r>
      <w:proofErr w:type="spellEnd"/>
      <w:r w:rsidR="00DB12B6" w:rsidRPr="002C2434">
        <w:rPr>
          <w:sz w:val="24"/>
          <w:szCs w:val="24"/>
        </w:rPr>
        <w:t>)</w:t>
      </w:r>
      <w:r w:rsidR="00DB12B6" w:rsidRPr="00DB12B6">
        <w:rPr>
          <w:color w:val="7030A0"/>
          <w:sz w:val="24"/>
          <w:szCs w:val="24"/>
        </w:rPr>
        <w:br/>
      </w:r>
    </w:p>
    <w:p w14:paraId="4CCF0DDC" w14:textId="3C5B103C" w:rsidR="00A0752F" w:rsidRDefault="00DB12B6" w:rsidP="00DB12B6">
      <w:pPr>
        <w:ind w:left="2160"/>
        <w:rPr>
          <w:b/>
          <w:sz w:val="24"/>
          <w:szCs w:val="24"/>
        </w:rPr>
      </w:pPr>
      <w:r w:rsidRPr="00DE7498">
        <w:rPr>
          <w:b/>
          <w:sz w:val="24"/>
          <w:szCs w:val="24"/>
        </w:rPr>
        <w:t>DISCUSSION, POTENTIAL ACTION with PUBLIC COMMENT re: TOPIC OF THE EXECUTIVE SESSION</w:t>
      </w:r>
    </w:p>
    <w:p w14:paraId="62964AA3" w14:textId="77777777" w:rsidR="00B743BB" w:rsidRPr="00DE7498" w:rsidRDefault="00B743BB" w:rsidP="00DB12B6">
      <w:pPr>
        <w:ind w:left="2160"/>
        <w:rPr>
          <w:b/>
          <w:sz w:val="24"/>
          <w:szCs w:val="24"/>
        </w:rPr>
      </w:pPr>
    </w:p>
    <w:p w14:paraId="225E867F" w14:textId="6B08F1A8" w:rsidR="00556A85" w:rsidRPr="00187955" w:rsidRDefault="003725D1" w:rsidP="00556A85">
      <w:pPr>
        <w:numPr>
          <w:ilvl w:val="12"/>
          <w:numId w:val="0"/>
        </w:numPr>
        <w:rPr>
          <w:sz w:val="24"/>
          <w:szCs w:val="24"/>
        </w:rPr>
      </w:pPr>
      <w:r w:rsidRPr="004447E3">
        <w:rPr>
          <w:sz w:val="24"/>
          <w:szCs w:val="24"/>
        </w:rPr>
        <w:t xml:space="preserve">2:00 p.m. </w:t>
      </w:r>
      <w:r>
        <w:rPr>
          <w:sz w:val="24"/>
          <w:szCs w:val="24"/>
        </w:rPr>
        <w:tab/>
      </w:r>
      <w:r w:rsidR="00556A85">
        <w:rPr>
          <w:sz w:val="24"/>
          <w:szCs w:val="24"/>
        </w:rPr>
        <w:tab/>
      </w:r>
      <w:r w:rsidRPr="00187955">
        <w:rPr>
          <w:b/>
          <w:bCs/>
          <w:sz w:val="24"/>
          <w:szCs w:val="24"/>
        </w:rPr>
        <w:t>WORKSHOP</w:t>
      </w:r>
      <w:r w:rsidRPr="00187955">
        <w:rPr>
          <w:sz w:val="24"/>
          <w:szCs w:val="24"/>
        </w:rPr>
        <w:t xml:space="preserve"> re: </w:t>
      </w:r>
      <w:r w:rsidR="00556A85" w:rsidRPr="00187955">
        <w:rPr>
          <w:sz w:val="24"/>
          <w:szCs w:val="24"/>
        </w:rPr>
        <w:t xml:space="preserve">Amendments to JCC 13.02.010, and JCC 13.04.010 in </w:t>
      </w:r>
    </w:p>
    <w:p w14:paraId="06A41419" w14:textId="6F36D157" w:rsidR="003725D1" w:rsidRPr="00187955" w:rsidRDefault="00556A85" w:rsidP="00556A85">
      <w:pPr>
        <w:numPr>
          <w:ilvl w:val="12"/>
          <w:numId w:val="0"/>
        </w:numPr>
        <w:rPr>
          <w:sz w:val="24"/>
          <w:szCs w:val="24"/>
        </w:rPr>
      </w:pPr>
      <w:r w:rsidRPr="00187955">
        <w:rPr>
          <w:sz w:val="22"/>
          <w:szCs w:val="22"/>
        </w:rPr>
        <w:t>(2pm – 3:30</w:t>
      </w:r>
      <w:r w:rsidR="00D61546" w:rsidRPr="00187955">
        <w:rPr>
          <w:sz w:val="22"/>
          <w:szCs w:val="22"/>
        </w:rPr>
        <w:t xml:space="preserve">pm)  </w:t>
      </w:r>
      <w:r w:rsidRPr="00187955">
        <w:tab/>
      </w:r>
      <w:r w:rsidRPr="00187955">
        <w:rPr>
          <w:sz w:val="24"/>
          <w:szCs w:val="24"/>
        </w:rPr>
        <w:t>Division I of Title 13 JCC (PHUGA Sewer Utility Code)</w:t>
      </w:r>
      <w:r w:rsidR="000571A4">
        <w:rPr>
          <w:sz w:val="24"/>
          <w:szCs w:val="24"/>
        </w:rPr>
        <w:t xml:space="preserve"> </w:t>
      </w:r>
      <w:hyperlink r:id="rId24" w:tooltip="Open document" w:history="1">
        <w:r w:rsidR="000571A4" w:rsidRPr="000571A4">
          <w:rPr>
            <w:rStyle w:val="Hyperlink"/>
            <w:noProof/>
            <w:sz w:val="24"/>
            <w:szCs w:val="24"/>
          </w:rPr>
          <w:drawing>
            <wp:inline distT="0" distB="0" distL="0" distR="0" wp14:anchorId="69895FDD" wp14:editId="7AE31AA2">
              <wp:extent cx="152421" cy="152421"/>
              <wp:effectExtent l="0" t="0" r="0" b="0"/>
              <wp:docPr id="577881974" name="Picture 15"/>
              <wp:cNvGraphicFramePr/>
              <a:graphic xmlns:a="http://schemas.openxmlformats.org/drawingml/2006/main">
                <a:graphicData uri="http://schemas.openxmlformats.org/drawingml/2006/picture">
                  <pic:pic xmlns:pic="http://schemas.openxmlformats.org/drawingml/2006/picture">
                    <pic:nvPicPr>
                      <pic:cNvPr id="577881974"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sz w:val="24"/>
            <w:szCs w:val="24"/>
          </w:rPr>
          <w:sym w:font="Wingdings 3" w:char="F05A"/>
        </w:r>
      </w:hyperlink>
      <w:r w:rsidR="000571A4">
        <w:rPr>
          <w:sz w:val="24"/>
          <w:szCs w:val="24"/>
        </w:rPr>
        <w:t xml:space="preserve">  </w:t>
      </w:r>
      <w:r w:rsidRPr="00187955">
        <w:rPr>
          <w:sz w:val="24"/>
          <w:szCs w:val="24"/>
        </w:rPr>
        <w:br/>
      </w:r>
    </w:p>
    <w:p w14:paraId="7678FBEA" w14:textId="35C735F1" w:rsidR="003725D1" w:rsidRDefault="003725D1" w:rsidP="003725D1">
      <w:pPr>
        <w:numPr>
          <w:ilvl w:val="12"/>
          <w:numId w:val="0"/>
        </w:numPr>
        <w:jc w:val="right"/>
        <w:rPr>
          <w:sz w:val="24"/>
          <w:szCs w:val="24"/>
        </w:rPr>
      </w:pPr>
      <w:r>
        <w:rPr>
          <w:sz w:val="24"/>
          <w:szCs w:val="24"/>
        </w:rPr>
        <w:t>Philip Hunsucker, Chief Civil DPA</w:t>
      </w:r>
    </w:p>
    <w:p w14:paraId="36A6476B" w14:textId="77777777" w:rsidR="003725D1" w:rsidRDefault="003725D1" w:rsidP="009F247C">
      <w:pPr>
        <w:numPr>
          <w:ilvl w:val="12"/>
          <w:numId w:val="0"/>
        </w:numPr>
        <w:rPr>
          <w:sz w:val="24"/>
          <w:szCs w:val="24"/>
        </w:rPr>
      </w:pPr>
    </w:p>
    <w:p w14:paraId="3EC0D67E" w14:textId="20A3D9B2" w:rsidR="002C2434" w:rsidRDefault="002C2434" w:rsidP="002C2434">
      <w:pPr>
        <w:numPr>
          <w:ilvl w:val="12"/>
          <w:numId w:val="0"/>
        </w:numPr>
        <w:ind w:left="2160" w:hanging="2160"/>
        <w:rPr>
          <w:sz w:val="24"/>
          <w:szCs w:val="24"/>
        </w:rPr>
      </w:pPr>
      <w:r>
        <w:rPr>
          <w:sz w:val="24"/>
          <w:szCs w:val="24"/>
        </w:rPr>
        <w:t xml:space="preserve">3:30 p.m. </w:t>
      </w:r>
      <w:r>
        <w:rPr>
          <w:sz w:val="24"/>
          <w:szCs w:val="24"/>
        </w:rPr>
        <w:tab/>
      </w:r>
      <w:r w:rsidRPr="002C2434">
        <w:rPr>
          <w:b/>
          <w:bCs/>
          <w:sz w:val="24"/>
          <w:szCs w:val="24"/>
        </w:rPr>
        <w:t>D</w:t>
      </w:r>
      <w:r w:rsidRPr="00B04452">
        <w:rPr>
          <w:b/>
          <w:bCs/>
          <w:sz w:val="24"/>
          <w:szCs w:val="24"/>
        </w:rPr>
        <w:t>ISCUSSION and POTENTIAL ACTION</w:t>
      </w:r>
      <w:r w:rsidRPr="00B04452">
        <w:rPr>
          <w:sz w:val="24"/>
          <w:szCs w:val="24"/>
        </w:rPr>
        <w:t xml:space="preserve"> re: Lodging Tax Advisory Committee By-Laws</w:t>
      </w:r>
      <w:r w:rsidR="000571A4">
        <w:rPr>
          <w:sz w:val="24"/>
          <w:szCs w:val="24"/>
        </w:rPr>
        <w:t xml:space="preserve"> </w:t>
      </w:r>
      <w:hyperlink r:id="rId25" w:tooltip="Open document" w:history="1">
        <w:r w:rsidR="000571A4" w:rsidRPr="000571A4">
          <w:rPr>
            <w:rStyle w:val="Hyperlink"/>
            <w:noProof/>
            <w:sz w:val="24"/>
            <w:szCs w:val="24"/>
          </w:rPr>
          <w:drawing>
            <wp:inline distT="0" distB="0" distL="0" distR="0" wp14:anchorId="73303931" wp14:editId="041A4317">
              <wp:extent cx="152421" cy="152421"/>
              <wp:effectExtent l="0" t="0" r="0" b="0"/>
              <wp:docPr id="508304659" name="Picture 16"/>
              <wp:cNvGraphicFramePr/>
              <a:graphic xmlns:a="http://schemas.openxmlformats.org/drawingml/2006/main">
                <a:graphicData uri="http://schemas.openxmlformats.org/drawingml/2006/picture">
                  <pic:pic xmlns:pic="http://schemas.openxmlformats.org/drawingml/2006/picture">
                    <pic:nvPicPr>
                      <pic:cNvPr id="508304659" name=""/>
                      <pic:cNvPicPr/>
                    </pic:nvPicPr>
                    <pic:blipFill>
                      <a:blip r:embed="rId13"/>
                      <a:stretch>
                        <a:fillRect/>
                      </a:stretch>
                    </pic:blipFill>
                    <pic:spPr>
                      <a:xfrm>
                        <a:off x="0" y="0"/>
                        <a:ext cx="152421" cy="152421"/>
                      </a:xfrm>
                      <a:prstGeom prst="rect">
                        <a:avLst/>
                      </a:prstGeom>
                    </pic:spPr>
                  </pic:pic>
                </a:graphicData>
              </a:graphic>
            </wp:inline>
          </w:drawing>
        </w:r>
        <w:r w:rsidR="000571A4" w:rsidRPr="000571A4">
          <w:rPr>
            <w:rStyle w:val="Hyperlink"/>
            <w:sz w:val="24"/>
            <w:szCs w:val="24"/>
          </w:rPr>
          <w:sym w:font="Wingdings 3" w:char="F05A"/>
        </w:r>
      </w:hyperlink>
      <w:r w:rsidR="000571A4">
        <w:rPr>
          <w:sz w:val="24"/>
          <w:szCs w:val="24"/>
        </w:rPr>
        <w:t xml:space="preserve">  </w:t>
      </w:r>
    </w:p>
    <w:p w14:paraId="1E5FE0B9" w14:textId="77777777" w:rsidR="002C2434" w:rsidRDefault="002C2434" w:rsidP="009F247C">
      <w:pPr>
        <w:numPr>
          <w:ilvl w:val="12"/>
          <w:numId w:val="0"/>
        </w:numPr>
        <w:rPr>
          <w:sz w:val="24"/>
          <w:szCs w:val="24"/>
        </w:rPr>
      </w:pPr>
    </w:p>
    <w:p w14:paraId="267D8814" w14:textId="4C874445" w:rsidR="002C2434" w:rsidRDefault="002C2434" w:rsidP="002C2434">
      <w:pPr>
        <w:numPr>
          <w:ilvl w:val="12"/>
          <w:numId w:val="0"/>
        </w:numPr>
        <w:jc w:val="right"/>
        <w:rPr>
          <w:sz w:val="24"/>
          <w:szCs w:val="24"/>
        </w:rPr>
      </w:pPr>
      <w:r>
        <w:rPr>
          <w:sz w:val="24"/>
          <w:szCs w:val="24"/>
        </w:rPr>
        <w:t>Heather Dudley-Nollette, Commissioner Dist. 1</w:t>
      </w:r>
    </w:p>
    <w:p w14:paraId="1623E76D" w14:textId="77777777" w:rsidR="002C2434" w:rsidRDefault="002C2434" w:rsidP="009F247C">
      <w:pPr>
        <w:numPr>
          <w:ilvl w:val="12"/>
          <w:numId w:val="0"/>
        </w:numPr>
        <w:rPr>
          <w:sz w:val="24"/>
          <w:szCs w:val="24"/>
        </w:rPr>
      </w:pPr>
    </w:p>
    <w:p w14:paraId="5954514A" w14:textId="1BC63805"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27D67FB"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r w:rsidR="00D93205">
        <w:rPr>
          <w:sz w:val="24"/>
          <w:szCs w:val="24"/>
        </w:rPr>
        <w:br/>
      </w:r>
      <w:r w:rsidR="00D93205">
        <w:rPr>
          <w:sz w:val="24"/>
          <w:szCs w:val="24"/>
        </w:rPr>
        <w:br/>
      </w:r>
      <w:r w:rsidR="00D93205">
        <w:rPr>
          <w:sz w:val="24"/>
          <w:szCs w:val="24"/>
        </w:rPr>
        <w:br/>
      </w:r>
      <w:r w:rsidR="00D93205">
        <w:rPr>
          <w:sz w:val="24"/>
          <w:szCs w:val="24"/>
        </w:rPr>
        <w:br/>
      </w:r>
      <w:r w:rsidR="00D93205">
        <w:rPr>
          <w:sz w:val="24"/>
          <w:szCs w:val="24"/>
        </w:rPr>
        <w:br/>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06A88293" w:rsidR="002026A1" w:rsidRPr="00AD08DE"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AD08DE">
        <w:rPr>
          <w:b/>
          <w:sz w:val="22"/>
          <w:szCs w:val="22"/>
        </w:rPr>
        <w:t xml:space="preserve">The Week of </w:t>
      </w:r>
      <w:r w:rsidR="00AD08DE" w:rsidRPr="00AD08DE">
        <w:rPr>
          <w:b/>
          <w:sz w:val="22"/>
          <w:szCs w:val="22"/>
        </w:rPr>
        <w:t>August 4</w:t>
      </w:r>
      <w:r w:rsidRPr="00AD08DE">
        <w:rPr>
          <w:b/>
          <w:sz w:val="22"/>
          <w:szCs w:val="22"/>
        </w:rPr>
        <w:t>, 202</w:t>
      </w:r>
      <w:r w:rsidR="00C73E44" w:rsidRPr="00AD08DE">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6"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EF5FE5" w:rsidRDefault="006C27EF" w:rsidP="00EF5FE5">
      <w:pPr>
        <w:pStyle w:val="NoSpacing"/>
        <w:rPr>
          <w:rFonts w:ascii="Times New Roman" w:hAnsi="Times New Roman" w:cs="Times New Roman"/>
          <w:sz w:val="24"/>
        </w:rPr>
      </w:pPr>
    </w:p>
    <w:p w14:paraId="6B43B7E0" w14:textId="77777777" w:rsidR="00B65A5B" w:rsidRPr="00A67633" w:rsidRDefault="00B65A5B" w:rsidP="00B65A5B">
      <w:pPr>
        <w:pStyle w:val="NoSpacing"/>
        <w:rPr>
          <w:rFonts w:ascii="Times New Roman" w:hAnsi="Times New Roman" w:cs="Times New Roman"/>
          <w:sz w:val="24"/>
          <w:szCs w:val="24"/>
        </w:rPr>
      </w:pPr>
      <w:bookmarkStart w:id="8" w:name="_Hlk204767172"/>
      <w:r w:rsidRPr="00A67633">
        <w:rPr>
          <w:rFonts w:ascii="Times New Roman" w:hAnsi="Times New Roman" w:cs="Times New Roman"/>
          <w:sz w:val="24"/>
          <w:szCs w:val="24"/>
        </w:rPr>
        <w:t xml:space="preserve">Commissioner Eisenhour on vacation. </w:t>
      </w:r>
    </w:p>
    <w:p w14:paraId="1FF1EC36" w14:textId="77777777" w:rsidR="00B65A5B" w:rsidRPr="00A67633" w:rsidRDefault="00B65A5B" w:rsidP="00B65A5B">
      <w:pPr>
        <w:pStyle w:val="NoSpacing"/>
        <w:rPr>
          <w:rFonts w:ascii="Times New Roman" w:hAnsi="Times New Roman" w:cs="Times New Roman"/>
          <w:sz w:val="24"/>
          <w:szCs w:val="24"/>
          <w:u w:val="single"/>
        </w:rPr>
      </w:pPr>
      <w:bookmarkStart w:id="9" w:name="_Hlk196730766"/>
      <w:r w:rsidRPr="00A67633">
        <w:rPr>
          <w:rFonts w:ascii="Times New Roman" w:hAnsi="Times New Roman" w:cs="Times New Roman"/>
          <w:sz w:val="24"/>
          <w:szCs w:val="24"/>
          <w:u w:val="single"/>
        </w:rPr>
        <w:t xml:space="preserve">Monday, August 4, 2025  </w:t>
      </w:r>
    </w:p>
    <w:p w14:paraId="1EFF9362" w14:textId="77777777" w:rsidR="00B65A5B" w:rsidRPr="00A67633" w:rsidRDefault="00B65A5B" w:rsidP="00B65A5B">
      <w:pPr>
        <w:pStyle w:val="NoSpacing"/>
        <w:tabs>
          <w:tab w:val="left" w:pos="1440"/>
        </w:tabs>
        <w:rPr>
          <w:rFonts w:ascii="Times New Roman" w:hAnsi="Times New Roman" w:cs="Times New Roman"/>
          <w:sz w:val="24"/>
          <w:szCs w:val="24"/>
        </w:rPr>
      </w:pPr>
      <w:r w:rsidRPr="00A67633">
        <w:rPr>
          <w:rFonts w:ascii="Times New Roman" w:hAnsi="Times New Roman" w:cs="Times New Roman"/>
          <w:sz w:val="24"/>
          <w:szCs w:val="24"/>
        </w:rPr>
        <w:t>9:00 a.m.</w:t>
      </w:r>
      <w:r w:rsidRPr="00A67633">
        <w:rPr>
          <w:rFonts w:ascii="Times New Roman" w:hAnsi="Times New Roman" w:cs="Times New Roman"/>
          <w:sz w:val="24"/>
          <w:szCs w:val="24"/>
        </w:rPr>
        <w:tab/>
        <w:t>BOCC Meeting – Greg, Heather</w:t>
      </w:r>
    </w:p>
    <w:p w14:paraId="4DC5E02E" w14:textId="77777777" w:rsidR="00B65A5B" w:rsidRPr="00A67633" w:rsidRDefault="00B65A5B" w:rsidP="00B65A5B">
      <w:pPr>
        <w:pStyle w:val="NoSpacing"/>
        <w:rPr>
          <w:rFonts w:ascii="Times New Roman" w:hAnsi="Times New Roman" w:cs="Times New Roman"/>
          <w:sz w:val="24"/>
          <w:szCs w:val="24"/>
        </w:rPr>
      </w:pPr>
    </w:p>
    <w:p w14:paraId="3B362CC9" w14:textId="77777777" w:rsidR="00B65A5B" w:rsidRPr="00A67633" w:rsidRDefault="00B65A5B" w:rsidP="00B65A5B">
      <w:pPr>
        <w:pStyle w:val="NoSpacing"/>
        <w:tabs>
          <w:tab w:val="left" w:pos="2565"/>
        </w:tabs>
        <w:rPr>
          <w:rFonts w:ascii="Times New Roman" w:hAnsi="Times New Roman" w:cs="Times New Roman"/>
          <w:sz w:val="24"/>
          <w:szCs w:val="24"/>
          <w:u w:val="single"/>
        </w:rPr>
      </w:pPr>
      <w:r w:rsidRPr="00A67633">
        <w:rPr>
          <w:rFonts w:ascii="Times New Roman" w:hAnsi="Times New Roman" w:cs="Times New Roman"/>
          <w:sz w:val="24"/>
          <w:szCs w:val="24"/>
          <w:u w:val="single"/>
        </w:rPr>
        <w:t>Tuesday, August 5, 2025</w:t>
      </w:r>
    </w:p>
    <w:p w14:paraId="28610053" w14:textId="77777777" w:rsidR="00B65A5B" w:rsidRPr="00A67633" w:rsidRDefault="00B65A5B" w:rsidP="00B65A5B">
      <w:pPr>
        <w:pStyle w:val="NoSpacing"/>
        <w:rPr>
          <w:rFonts w:ascii="Times New Roman" w:hAnsi="Times New Roman" w:cs="Times New Roman"/>
        </w:rPr>
      </w:pPr>
      <w:r w:rsidRPr="00A67633">
        <w:rPr>
          <w:rFonts w:ascii="Times New Roman" w:hAnsi="Times New Roman" w:cs="Times New Roman"/>
        </w:rPr>
        <w:t>9:00 a.m.</w:t>
      </w:r>
      <w:r w:rsidRPr="00A67633">
        <w:rPr>
          <w:rFonts w:ascii="Times New Roman" w:hAnsi="Times New Roman" w:cs="Times New Roman"/>
        </w:rPr>
        <w:tab/>
        <w:t>Jefferson County Fair Volunteer Training - Heather</w:t>
      </w:r>
    </w:p>
    <w:p w14:paraId="2C5639CF"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11:15 a.m.</w:t>
      </w:r>
      <w:r w:rsidRPr="00A67633">
        <w:rPr>
          <w:rFonts w:ascii="Times New Roman" w:hAnsi="Times New Roman" w:cs="Times New Roman"/>
        </w:rPr>
        <w:tab/>
        <w:t>New Shelter Coalition Meeting – Greg</w:t>
      </w:r>
    </w:p>
    <w:p w14:paraId="02F482E2"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1:00 p.m.</w:t>
      </w:r>
      <w:r w:rsidRPr="00A67633">
        <w:rPr>
          <w:rFonts w:ascii="Times New Roman" w:hAnsi="Times New Roman" w:cs="Times New Roman"/>
        </w:rPr>
        <w:tab/>
        <w:t>Clallam County Health and Human Services Meeting - Heather</w:t>
      </w:r>
    </w:p>
    <w:p w14:paraId="794DD2EB"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2:00 p.m.</w:t>
      </w:r>
      <w:r w:rsidRPr="00A67633">
        <w:rPr>
          <w:rFonts w:ascii="Times New Roman" w:hAnsi="Times New Roman" w:cs="Times New Roman"/>
        </w:rPr>
        <w:tab/>
        <w:t>Tourism Coordinating Council – Greg</w:t>
      </w:r>
    </w:p>
    <w:p w14:paraId="39A171C4"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2:30 p.m.</w:t>
      </w:r>
      <w:r w:rsidRPr="00A67633">
        <w:rPr>
          <w:rFonts w:ascii="Times New Roman" w:hAnsi="Times New Roman" w:cs="Times New Roman"/>
        </w:rPr>
        <w:tab/>
        <w:t>Clallam County Homeless Housing Task Force Meeting - Heather</w:t>
      </w:r>
    </w:p>
    <w:p w14:paraId="01964872"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5:00 p.m.</w:t>
      </w:r>
      <w:r w:rsidRPr="00A67633">
        <w:rPr>
          <w:rFonts w:ascii="Times New Roman" w:hAnsi="Times New Roman" w:cs="Times New Roman"/>
        </w:rPr>
        <w:tab/>
        <w:t>Community Discussion re: Community Development in Jefferson County – Greg, Heather</w:t>
      </w:r>
    </w:p>
    <w:p w14:paraId="7D65E187" w14:textId="77777777" w:rsidR="00B65A5B" w:rsidRPr="00A67633" w:rsidRDefault="00B65A5B" w:rsidP="00B65A5B">
      <w:pPr>
        <w:pStyle w:val="NoSpacing"/>
        <w:tabs>
          <w:tab w:val="left" w:pos="1440"/>
        </w:tabs>
        <w:rPr>
          <w:rFonts w:ascii="Times New Roman" w:hAnsi="Times New Roman" w:cs="Times New Roman"/>
        </w:rPr>
      </w:pPr>
      <w:r w:rsidRPr="00A67633">
        <w:rPr>
          <w:rFonts w:ascii="Times New Roman" w:hAnsi="Times New Roman" w:cs="Times New Roman"/>
        </w:rPr>
        <w:t>6:00 p.m.</w:t>
      </w:r>
      <w:r w:rsidRPr="00A67633">
        <w:rPr>
          <w:rFonts w:ascii="Times New Roman" w:hAnsi="Times New Roman" w:cs="Times New Roman"/>
        </w:rPr>
        <w:tab/>
        <w:t>Marine Resources Committee - Heather</w:t>
      </w:r>
    </w:p>
    <w:p w14:paraId="6D7043EA" w14:textId="77777777" w:rsidR="00B65A5B" w:rsidRPr="00A67633" w:rsidRDefault="00B65A5B" w:rsidP="00B65A5B">
      <w:pPr>
        <w:pStyle w:val="NoSpacing"/>
        <w:rPr>
          <w:rFonts w:ascii="Times New Roman" w:hAnsi="Times New Roman" w:cs="Times New Roman"/>
          <w:sz w:val="24"/>
          <w:szCs w:val="24"/>
          <w:u w:val="single"/>
        </w:rPr>
      </w:pPr>
      <w:bookmarkStart w:id="10" w:name="_Hlk168489787"/>
      <w:r w:rsidRPr="00A67633">
        <w:rPr>
          <w:rFonts w:ascii="Times New Roman" w:hAnsi="Times New Roman" w:cs="Times New Roman"/>
          <w:sz w:val="24"/>
          <w:szCs w:val="24"/>
          <w:u w:val="single"/>
        </w:rPr>
        <w:t>Wednesday, August 6, 2025</w:t>
      </w:r>
    </w:p>
    <w:p w14:paraId="06EA6272" w14:textId="77777777" w:rsidR="00B65A5B" w:rsidRPr="00A67633" w:rsidRDefault="00B65A5B" w:rsidP="00B65A5B">
      <w:pPr>
        <w:pStyle w:val="NoSpacing"/>
        <w:rPr>
          <w:rFonts w:ascii="Times New Roman" w:hAnsi="Times New Roman" w:cs="Times New Roman"/>
        </w:rPr>
      </w:pPr>
      <w:r w:rsidRPr="00A67633">
        <w:rPr>
          <w:rFonts w:ascii="Times New Roman" w:hAnsi="Times New Roman" w:cs="Times New Roman"/>
        </w:rPr>
        <w:t>2:30 p.m.</w:t>
      </w:r>
      <w:r w:rsidRPr="00A67633">
        <w:rPr>
          <w:rFonts w:ascii="Times New Roman" w:hAnsi="Times New Roman" w:cs="Times New Roman"/>
        </w:rPr>
        <w:tab/>
        <w:t>Climate Action Committee Food Systems Resilience Workgroup – Heather</w:t>
      </w:r>
    </w:p>
    <w:p w14:paraId="68CF5B65" w14:textId="77777777" w:rsidR="00B65A5B" w:rsidRPr="00A67633" w:rsidRDefault="00B65A5B" w:rsidP="00B65A5B">
      <w:pPr>
        <w:pStyle w:val="NoSpacing"/>
        <w:rPr>
          <w:rFonts w:ascii="Times New Roman" w:hAnsi="Times New Roman" w:cs="Times New Roman"/>
          <w:sz w:val="24"/>
          <w:szCs w:val="24"/>
          <w:u w:val="single"/>
        </w:rPr>
      </w:pPr>
    </w:p>
    <w:p w14:paraId="75F2236E" w14:textId="77777777" w:rsidR="00B65A5B" w:rsidRPr="00A67633" w:rsidRDefault="00B65A5B" w:rsidP="00B65A5B">
      <w:pPr>
        <w:pStyle w:val="NoSpacing"/>
        <w:rPr>
          <w:rFonts w:ascii="Times New Roman" w:hAnsi="Times New Roman" w:cs="Times New Roman"/>
          <w:color w:val="000000" w:themeColor="text1"/>
          <w:sz w:val="24"/>
          <w:szCs w:val="24"/>
          <w:u w:val="single"/>
        </w:rPr>
      </w:pPr>
      <w:bookmarkStart w:id="11" w:name="_Hlk168489522"/>
      <w:bookmarkEnd w:id="10"/>
      <w:r w:rsidRPr="00A67633">
        <w:rPr>
          <w:rFonts w:ascii="Times New Roman" w:hAnsi="Times New Roman" w:cs="Times New Roman"/>
          <w:color w:val="000000" w:themeColor="text1"/>
          <w:sz w:val="24"/>
          <w:szCs w:val="24"/>
          <w:u w:val="single"/>
        </w:rPr>
        <w:t>Thursday, August 7, 2025</w:t>
      </w:r>
    </w:p>
    <w:p w14:paraId="654628D2" w14:textId="77777777" w:rsidR="00B65A5B" w:rsidRPr="00A67633" w:rsidRDefault="00B65A5B" w:rsidP="00B65A5B">
      <w:pPr>
        <w:pStyle w:val="NoSpacing"/>
        <w:rPr>
          <w:rFonts w:ascii="Times New Roman" w:hAnsi="Times New Roman" w:cs="Times New Roman"/>
          <w:color w:val="000000" w:themeColor="text1"/>
        </w:rPr>
      </w:pPr>
      <w:r w:rsidRPr="00A67633">
        <w:rPr>
          <w:rFonts w:ascii="Times New Roman" w:hAnsi="Times New Roman" w:cs="Times New Roman"/>
          <w:color w:val="000000" w:themeColor="text1"/>
        </w:rPr>
        <w:t>10:00 a.m.</w:t>
      </w:r>
      <w:r w:rsidRPr="00A67633">
        <w:rPr>
          <w:rFonts w:ascii="Times New Roman" w:hAnsi="Times New Roman" w:cs="Times New Roman"/>
          <w:color w:val="000000" w:themeColor="text1"/>
        </w:rPr>
        <w:tab/>
        <w:t>Olympic Area Agency on Aging Council of Governments Meeting - Heather</w:t>
      </w:r>
    </w:p>
    <w:p w14:paraId="4F98F5DA" w14:textId="77777777" w:rsidR="00B65A5B" w:rsidRPr="00A67633" w:rsidRDefault="00B65A5B" w:rsidP="00B65A5B">
      <w:pPr>
        <w:pStyle w:val="NoSpacing"/>
        <w:rPr>
          <w:rFonts w:ascii="Times New Roman" w:hAnsi="Times New Roman" w:cs="Times New Roman"/>
          <w:color w:val="000000" w:themeColor="text1"/>
        </w:rPr>
      </w:pPr>
      <w:r w:rsidRPr="00A67633">
        <w:rPr>
          <w:rFonts w:ascii="Times New Roman" w:hAnsi="Times New Roman" w:cs="Times New Roman"/>
          <w:color w:val="000000" w:themeColor="text1"/>
        </w:rPr>
        <w:t>3:00 p.m.</w:t>
      </w:r>
      <w:r w:rsidRPr="00A67633">
        <w:rPr>
          <w:rFonts w:ascii="Times New Roman" w:hAnsi="Times New Roman" w:cs="Times New Roman"/>
          <w:color w:val="000000" w:themeColor="text1"/>
        </w:rPr>
        <w:tab/>
        <w:t>Jefferson County Parks and Recreation Advisory Board Meeting – Heather</w:t>
      </w:r>
    </w:p>
    <w:p w14:paraId="3A1C85CF" w14:textId="77777777" w:rsidR="00B65A5B" w:rsidRPr="00A67633" w:rsidRDefault="00B65A5B" w:rsidP="00B65A5B">
      <w:pPr>
        <w:pStyle w:val="NoSpacing"/>
        <w:rPr>
          <w:rFonts w:ascii="Times New Roman" w:hAnsi="Times New Roman" w:cs="Times New Roman"/>
          <w:color w:val="000000" w:themeColor="text1"/>
        </w:rPr>
      </w:pPr>
      <w:r w:rsidRPr="00A67633">
        <w:rPr>
          <w:rFonts w:ascii="Times New Roman" w:hAnsi="Times New Roman" w:cs="Times New Roman"/>
          <w:color w:val="000000" w:themeColor="text1"/>
        </w:rPr>
        <w:t>5:00 p.m.</w:t>
      </w:r>
      <w:r w:rsidRPr="00A67633">
        <w:rPr>
          <w:rFonts w:ascii="Times New Roman" w:hAnsi="Times New Roman" w:cs="Times New Roman"/>
          <w:color w:val="000000" w:themeColor="text1"/>
        </w:rPr>
        <w:tab/>
        <w:t>Economic Development Council Team Jefferson Mixer - Heather</w:t>
      </w:r>
    </w:p>
    <w:p w14:paraId="73463954" w14:textId="77777777" w:rsidR="00B65A5B" w:rsidRPr="00A67633" w:rsidRDefault="00B65A5B" w:rsidP="00B65A5B">
      <w:pPr>
        <w:pStyle w:val="NoSpacing"/>
        <w:rPr>
          <w:rFonts w:ascii="Times New Roman" w:hAnsi="Times New Roman" w:cs="Times New Roman"/>
          <w:color w:val="000000" w:themeColor="text1"/>
          <w:sz w:val="24"/>
          <w:szCs w:val="24"/>
        </w:rPr>
      </w:pPr>
    </w:p>
    <w:bookmarkEnd w:id="11"/>
    <w:p w14:paraId="68123144" w14:textId="77777777" w:rsidR="00B65A5B" w:rsidRPr="00A67633" w:rsidRDefault="00B65A5B" w:rsidP="00B65A5B">
      <w:pPr>
        <w:pStyle w:val="NoSpacing"/>
        <w:rPr>
          <w:rFonts w:ascii="Times New Roman" w:hAnsi="Times New Roman" w:cs="Times New Roman"/>
        </w:rPr>
      </w:pPr>
      <w:r w:rsidRPr="00A67633">
        <w:rPr>
          <w:rFonts w:ascii="Times New Roman" w:hAnsi="Times New Roman" w:cs="Times New Roman"/>
          <w:sz w:val="24"/>
          <w:szCs w:val="24"/>
          <w:u w:val="single"/>
        </w:rPr>
        <w:t>Friday, August 8, 2025</w:t>
      </w:r>
    </w:p>
    <w:p w14:paraId="1CF8F152" w14:textId="77777777" w:rsidR="00B65A5B" w:rsidRPr="00B36BDF" w:rsidRDefault="00B65A5B" w:rsidP="00B65A5B">
      <w:pPr>
        <w:pStyle w:val="NoSpacing"/>
        <w:rPr>
          <w:rFonts w:ascii="Times New Roman" w:hAnsi="Times New Roman" w:cs="Times New Roman"/>
        </w:rPr>
      </w:pPr>
      <w:r w:rsidRPr="00A67633">
        <w:rPr>
          <w:rFonts w:ascii="Times New Roman" w:hAnsi="Times New Roman" w:cs="Times New Roman"/>
        </w:rPr>
        <w:t>10:00 a.m.</w:t>
      </w:r>
      <w:r w:rsidRPr="00A67633">
        <w:rPr>
          <w:rFonts w:ascii="Times New Roman" w:hAnsi="Times New Roman" w:cs="Times New Roman"/>
        </w:rPr>
        <w:tab/>
        <w:t>Housing Task Force #5 Meeting Facilitator - Heather</w:t>
      </w:r>
    </w:p>
    <w:bookmarkEnd w:id="9"/>
    <w:p w14:paraId="154E94AF" w14:textId="77777777" w:rsidR="00B65A5B" w:rsidRDefault="00B65A5B" w:rsidP="00B65A5B">
      <w:pPr>
        <w:rPr>
          <w:sz w:val="24"/>
          <w:szCs w:val="24"/>
        </w:rPr>
      </w:pPr>
      <w:r>
        <w:rPr>
          <w:sz w:val="24"/>
          <w:szCs w:val="24"/>
        </w:rPr>
        <w:t>1:00 p.m.</w:t>
      </w:r>
      <w:r>
        <w:rPr>
          <w:sz w:val="24"/>
          <w:szCs w:val="24"/>
        </w:rPr>
        <w:tab/>
        <w:t>Jefferson County Fair Ticketing Volunteer – Heather</w:t>
      </w:r>
    </w:p>
    <w:p w14:paraId="02AAB267" w14:textId="77777777" w:rsidR="00B65A5B" w:rsidRPr="00503D03" w:rsidRDefault="00B65A5B" w:rsidP="00B65A5B">
      <w:pPr>
        <w:rPr>
          <w:sz w:val="24"/>
          <w:szCs w:val="24"/>
        </w:rPr>
      </w:pPr>
      <w:r>
        <w:rPr>
          <w:sz w:val="24"/>
          <w:szCs w:val="24"/>
        </w:rPr>
        <w:t>4:00 p.m.</w:t>
      </w:r>
      <w:r>
        <w:rPr>
          <w:sz w:val="24"/>
          <w:szCs w:val="24"/>
        </w:rPr>
        <w:tab/>
        <w:t>Olympic Housing Trust – Dundee Hill Project Groundbreaking Ceremony - Heather</w:t>
      </w:r>
      <w:bookmarkEnd w:id="8"/>
    </w:p>
    <w:p w14:paraId="30252B35" w14:textId="77777777" w:rsidR="00D61546" w:rsidRDefault="00D61546" w:rsidP="00842914">
      <w:pPr>
        <w:pStyle w:val="NoSpacing"/>
        <w:rPr>
          <w:rFonts w:ascii="Times New Roman" w:hAnsi="Times New Roman" w:cs="Times New Roman"/>
          <w:color w:val="000000" w:themeColor="text1"/>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7"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8"/>
      <w:footerReference w:type="default" r:id="rId29"/>
      <w:footerReference w:type="first" r:id="rId30"/>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C11CC" w14:textId="77777777" w:rsidR="00554CF2" w:rsidRDefault="00554CF2">
      <w:r>
        <w:separator/>
      </w:r>
    </w:p>
  </w:endnote>
  <w:endnote w:type="continuationSeparator" w:id="0">
    <w:p w14:paraId="4A859B44" w14:textId="77777777" w:rsidR="00554CF2" w:rsidRDefault="0055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5FB6B" w14:textId="77777777" w:rsidR="00554CF2" w:rsidRDefault="00554CF2">
      <w:r>
        <w:separator/>
      </w:r>
    </w:p>
  </w:footnote>
  <w:footnote w:type="continuationSeparator" w:id="0">
    <w:p w14:paraId="68DE0DBA" w14:textId="77777777" w:rsidR="00554CF2" w:rsidRDefault="0055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E80A5" w14:textId="495BA2F1" w:rsidR="00506B8C" w:rsidRPr="00AD08DE" w:rsidRDefault="00E005AC" w:rsidP="00C41997">
    <w:pPr>
      <w:pBdr>
        <w:bottom w:val="single" w:sz="4" w:space="1" w:color="auto"/>
      </w:pBdr>
      <w:jc w:val="center"/>
      <w:rPr>
        <w:sz w:val="24"/>
        <w:szCs w:val="24"/>
      </w:rPr>
    </w:pPr>
    <w:r w:rsidRPr="00AD08DE">
      <w:rPr>
        <w:sz w:val="24"/>
        <w:szCs w:val="24"/>
      </w:rPr>
      <w:t xml:space="preserve">Agenda: </w:t>
    </w:r>
    <w:r w:rsidR="00634115" w:rsidRPr="00AD08DE">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AD08DE" w:rsidRPr="00AD08DE">
      <w:rPr>
        <w:sz w:val="24"/>
        <w:szCs w:val="24"/>
      </w:rPr>
      <w:t>August 4</w:t>
    </w:r>
    <w:r w:rsidR="0050581D" w:rsidRPr="00AD08DE">
      <w:rPr>
        <w:sz w:val="24"/>
        <w:szCs w:val="24"/>
      </w:rPr>
      <w:t>, 202</w:t>
    </w:r>
    <w:r w:rsidR="00C73E44" w:rsidRPr="00AD08DE">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09E378B"/>
    <w:multiLevelType w:val="hybridMultilevel"/>
    <w:tmpl w:val="C4161E20"/>
    <w:lvl w:ilvl="0" w:tplc="126069EC">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8"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33755690">
    <w:abstractNumId w:val="0"/>
  </w:num>
  <w:num w:numId="2" w16cid:durableId="1324775004">
    <w:abstractNumId w:val="13"/>
  </w:num>
  <w:num w:numId="3" w16cid:durableId="10187341">
    <w:abstractNumId w:val="7"/>
  </w:num>
  <w:num w:numId="4" w16cid:durableId="2018144295">
    <w:abstractNumId w:val="21"/>
  </w:num>
  <w:num w:numId="5" w16cid:durableId="952245214">
    <w:abstractNumId w:val="5"/>
  </w:num>
  <w:num w:numId="6" w16cid:durableId="1279557560">
    <w:abstractNumId w:val="14"/>
  </w:num>
  <w:num w:numId="7" w16cid:durableId="337075057">
    <w:abstractNumId w:val="15"/>
  </w:num>
  <w:num w:numId="8" w16cid:durableId="1670326184">
    <w:abstractNumId w:val="12"/>
  </w:num>
  <w:num w:numId="9" w16cid:durableId="1870529186">
    <w:abstractNumId w:val="2"/>
  </w:num>
  <w:num w:numId="10" w16cid:durableId="554120503">
    <w:abstractNumId w:val="16"/>
  </w:num>
  <w:num w:numId="11" w16cid:durableId="1737506071">
    <w:abstractNumId w:val="19"/>
  </w:num>
  <w:num w:numId="12" w16cid:durableId="831749878">
    <w:abstractNumId w:val="0"/>
  </w:num>
  <w:num w:numId="13" w16cid:durableId="2104909132">
    <w:abstractNumId w:val="18"/>
  </w:num>
  <w:num w:numId="14" w16cid:durableId="9819323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47415886">
    <w:abstractNumId w:val="8"/>
  </w:num>
  <w:num w:numId="16" w16cid:durableId="118182521">
    <w:abstractNumId w:val="10"/>
  </w:num>
  <w:num w:numId="17" w16cid:durableId="427848490">
    <w:abstractNumId w:val="17"/>
  </w:num>
  <w:num w:numId="18" w16cid:durableId="1511335060">
    <w:abstractNumId w:val="1"/>
  </w:num>
  <w:num w:numId="19" w16cid:durableId="556401518">
    <w:abstractNumId w:val="9"/>
  </w:num>
  <w:num w:numId="20" w16cid:durableId="1829636873">
    <w:abstractNumId w:val="6"/>
  </w:num>
  <w:num w:numId="21" w16cid:durableId="1647006764">
    <w:abstractNumId w:val="4"/>
  </w:num>
  <w:num w:numId="22" w16cid:durableId="672415043">
    <w:abstractNumId w:val="20"/>
  </w:num>
  <w:num w:numId="23" w16cid:durableId="159006624">
    <w:abstractNumId w:val="11"/>
  </w:num>
  <w:num w:numId="24" w16cid:durableId="8960142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44C8"/>
    <w:rsid w:val="00036B2E"/>
    <w:rsid w:val="00037914"/>
    <w:rsid w:val="00045291"/>
    <w:rsid w:val="00045AD1"/>
    <w:rsid w:val="000511C1"/>
    <w:rsid w:val="00052484"/>
    <w:rsid w:val="000524C0"/>
    <w:rsid w:val="00052836"/>
    <w:rsid w:val="00052905"/>
    <w:rsid w:val="00056F58"/>
    <w:rsid w:val="00057062"/>
    <w:rsid w:val="000571A4"/>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6BB"/>
    <w:rsid w:val="000E7B3A"/>
    <w:rsid w:val="000F355D"/>
    <w:rsid w:val="000F411E"/>
    <w:rsid w:val="000F63ED"/>
    <w:rsid w:val="000F6BE9"/>
    <w:rsid w:val="0010251F"/>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87955"/>
    <w:rsid w:val="00191286"/>
    <w:rsid w:val="00193FF4"/>
    <w:rsid w:val="001940D7"/>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1286"/>
    <w:rsid w:val="001F2590"/>
    <w:rsid w:val="001F452E"/>
    <w:rsid w:val="001F4E55"/>
    <w:rsid w:val="001F6873"/>
    <w:rsid w:val="0020120D"/>
    <w:rsid w:val="00202011"/>
    <w:rsid w:val="0020203D"/>
    <w:rsid w:val="002026A1"/>
    <w:rsid w:val="00205EF5"/>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9403A"/>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1720"/>
    <w:rsid w:val="002C2434"/>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3CC"/>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9DF"/>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25D1"/>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00BE"/>
    <w:rsid w:val="003D288B"/>
    <w:rsid w:val="003D2D96"/>
    <w:rsid w:val="003D3D92"/>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0D61"/>
    <w:rsid w:val="00421FE6"/>
    <w:rsid w:val="0042486A"/>
    <w:rsid w:val="00424B89"/>
    <w:rsid w:val="00430C26"/>
    <w:rsid w:val="00432CF8"/>
    <w:rsid w:val="00433290"/>
    <w:rsid w:val="00433FB1"/>
    <w:rsid w:val="00440169"/>
    <w:rsid w:val="004401FE"/>
    <w:rsid w:val="00440C77"/>
    <w:rsid w:val="00441F93"/>
    <w:rsid w:val="00442CC4"/>
    <w:rsid w:val="00443007"/>
    <w:rsid w:val="004447E3"/>
    <w:rsid w:val="004515AC"/>
    <w:rsid w:val="00453F31"/>
    <w:rsid w:val="0045400B"/>
    <w:rsid w:val="00454795"/>
    <w:rsid w:val="00454849"/>
    <w:rsid w:val="00454DB4"/>
    <w:rsid w:val="00455745"/>
    <w:rsid w:val="004576E3"/>
    <w:rsid w:val="00457894"/>
    <w:rsid w:val="00457B30"/>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08C8"/>
    <w:rsid w:val="004912A4"/>
    <w:rsid w:val="00492154"/>
    <w:rsid w:val="00494AE1"/>
    <w:rsid w:val="004A0E94"/>
    <w:rsid w:val="004A45F1"/>
    <w:rsid w:val="004A47B8"/>
    <w:rsid w:val="004A4CAE"/>
    <w:rsid w:val="004A511C"/>
    <w:rsid w:val="004A7662"/>
    <w:rsid w:val="004B33D0"/>
    <w:rsid w:val="004B4304"/>
    <w:rsid w:val="004B68CA"/>
    <w:rsid w:val="004C2556"/>
    <w:rsid w:val="004C4031"/>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4CF2"/>
    <w:rsid w:val="005550FE"/>
    <w:rsid w:val="00555AA4"/>
    <w:rsid w:val="00556A85"/>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87BC1"/>
    <w:rsid w:val="005926D6"/>
    <w:rsid w:val="00593087"/>
    <w:rsid w:val="00594172"/>
    <w:rsid w:val="005962B7"/>
    <w:rsid w:val="00597B01"/>
    <w:rsid w:val="005A1399"/>
    <w:rsid w:val="005A4E57"/>
    <w:rsid w:val="005A5E34"/>
    <w:rsid w:val="005B348A"/>
    <w:rsid w:val="005B4E21"/>
    <w:rsid w:val="005B65F3"/>
    <w:rsid w:val="005C1C89"/>
    <w:rsid w:val="005C2963"/>
    <w:rsid w:val="005C51A2"/>
    <w:rsid w:val="005C5536"/>
    <w:rsid w:val="005C6749"/>
    <w:rsid w:val="005D2CD4"/>
    <w:rsid w:val="005D3B04"/>
    <w:rsid w:val="005D3FA5"/>
    <w:rsid w:val="005D4C6B"/>
    <w:rsid w:val="005D5221"/>
    <w:rsid w:val="005D6DC7"/>
    <w:rsid w:val="005E0219"/>
    <w:rsid w:val="005E05E0"/>
    <w:rsid w:val="005E1722"/>
    <w:rsid w:val="005E340C"/>
    <w:rsid w:val="005F09BB"/>
    <w:rsid w:val="005F1560"/>
    <w:rsid w:val="005F2185"/>
    <w:rsid w:val="005F2315"/>
    <w:rsid w:val="005F4ABA"/>
    <w:rsid w:val="005F5259"/>
    <w:rsid w:val="005F57DD"/>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25FE"/>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15D"/>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075BF"/>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54D"/>
    <w:rsid w:val="007B7AEF"/>
    <w:rsid w:val="007C17B6"/>
    <w:rsid w:val="007C1E39"/>
    <w:rsid w:val="007C2ACA"/>
    <w:rsid w:val="007D13E9"/>
    <w:rsid w:val="007D154F"/>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1305"/>
    <w:rsid w:val="0083136A"/>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6B0"/>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95DEA"/>
    <w:rsid w:val="009A137C"/>
    <w:rsid w:val="009A166B"/>
    <w:rsid w:val="009A1DB5"/>
    <w:rsid w:val="009A3002"/>
    <w:rsid w:val="009A3614"/>
    <w:rsid w:val="009A7EE7"/>
    <w:rsid w:val="009B1E5C"/>
    <w:rsid w:val="009B6282"/>
    <w:rsid w:val="009B7C41"/>
    <w:rsid w:val="009C3443"/>
    <w:rsid w:val="009C5BFB"/>
    <w:rsid w:val="009D0C83"/>
    <w:rsid w:val="009D0CD0"/>
    <w:rsid w:val="009D0DCE"/>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874D9"/>
    <w:rsid w:val="00A90EDF"/>
    <w:rsid w:val="00A919BC"/>
    <w:rsid w:val="00A91A35"/>
    <w:rsid w:val="00A9360F"/>
    <w:rsid w:val="00A93804"/>
    <w:rsid w:val="00A945FE"/>
    <w:rsid w:val="00A95060"/>
    <w:rsid w:val="00A95255"/>
    <w:rsid w:val="00A97E08"/>
    <w:rsid w:val="00AA195E"/>
    <w:rsid w:val="00AB1211"/>
    <w:rsid w:val="00AB18E9"/>
    <w:rsid w:val="00AB3676"/>
    <w:rsid w:val="00AB4A9B"/>
    <w:rsid w:val="00AB4ACC"/>
    <w:rsid w:val="00AB4B76"/>
    <w:rsid w:val="00AB5106"/>
    <w:rsid w:val="00AB6522"/>
    <w:rsid w:val="00AB6BB0"/>
    <w:rsid w:val="00AC00B4"/>
    <w:rsid w:val="00AC4AD3"/>
    <w:rsid w:val="00AD08DE"/>
    <w:rsid w:val="00AD0CB1"/>
    <w:rsid w:val="00AD1647"/>
    <w:rsid w:val="00AD2707"/>
    <w:rsid w:val="00AE099A"/>
    <w:rsid w:val="00AE27E3"/>
    <w:rsid w:val="00AE7623"/>
    <w:rsid w:val="00AF141A"/>
    <w:rsid w:val="00AF2381"/>
    <w:rsid w:val="00AF439E"/>
    <w:rsid w:val="00AF603D"/>
    <w:rsid w:val="00B00E36"/>
    <w:rsid w:val="00B02BA8"/>
    <w:rsid w:val="00B04452"/>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5A5B"/>
    <w:rsid w:val="00B743BB"/>
    <w:rsid w:val="00B82290"/>
    <w:rsid w:val="00B82FAE"/>
    <w:rsid w:val="00B8492D"/>
    <w:rsid w:val="00B84FAA"/>
    <w:rsid w:val="00B850BA"/>
    <w:rsid w:val="00B86157"/>
    <w:rsid w:val="00B86320"/>
    <w:rsid w:val="00B87781"/>
    <w:rsid w:val="00B905F2"/>
    <w:rsid w:val="00B918D3"/>
    <w:rsid w:val="00B91AF5"/>
    <w:rsid w:val="00B9536C"/>
    <w:rsid w:val="00BA0CA0"/>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23D"/>
    <w:rsid w:val="00BD39D3"/>
    <w:rsid w:val="00BD41D8"/>
    <w:rsid w:val="00BD4B16"/>
    <w:rsid w:val="00BD5EF2"/>
    <w:rsid w:val="00BD5FF2"/>
    <w:rsid w:val="00BD6787"/>
    <w:rsid w:val="00BD7017"/>
    <w:rsid w:val="00BD74CA"/>
    <w:rsid w:val="00BE245D"/>
    <w:rsid w:val="00BE26EE"/>
    <w:rsid w:val="00BE5C5E"/>
    <w:rsid w:val="00BE71DC"/>
    <w:rsid w:val="00BF4D65"/>
    <w:rsid w:val="00BF7F8B"/>
    <w:rsid w:val="00C02093"/>
    <w:rsid w:val="00C047FE"/>
    <w:rsid w:val="00C051A3"/>
    <w:rsid w:val="00C05670"/>
    <w:rsid w:val="00C103A3"/>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4F25"/>
    <w:rsid w:val="00C461B7"/>
    <w:rsid w:val="00C50D13"/>
    <w:rsid w:val="00C516FC"/>
    <w:rsid w:val="00C52A2C"/>
    <w:rsid w:val="00C53991"/>
    <w:rsid w:val="00C544B5"/>
    <w:rsid w:val="00C54A8D"/>
    <w:rsid w:val="00C55321"/>
    <w:rsid w:val="00C565B4"/>
    <w:rsid w:val="00C60A16"/>
    <w:rsid w:val="00C616FD"/>
    <w:rsid w:val="00C62EDD"/>
    <w:rsid w:val="00C6455C"/>
    <w:rsid w:val="00C64701"/>
    <w:rsid w:val="00C66449"/>
    <w:rsid w:val="00C706BC"/>
    <w:rsid w:val="00C729DA"/>
    <w:rsid w:val="00C73586"/>
    <w:rsid w:val="00C73650"/>
    <w:rsid w:val="00C73E44"/>
    <w:rsid w:val="00C745F5"/>
    <w:rsid w:val="00C7522F"/>
    <w:rsid w:val="00C76721"/>
    <w:rsid w:val="00C7799A"/>
    <w:rsid w:val="00C77D21"/>
    <w:rsid w:val="00C80D9D"/>
    <w:rsid w:val="00C81666"/>
    <w:rsid w:val="00C8550B"/>
    <w:rsid w:val="00C86184"/>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1050"/>
    <w:rsid w:val="00D53667"/>
    <w:rsid w:val="00D5404F"/>
    <w:rsid w:val="00D547F3"/>
    <w:rsid w:val="00D54F39"/>
    <w:rsid w:val="00D55B48"/>
    <w:rsid w:val="00D55DC5"/>
    <w:rsid w:val="00D56F26"/>
    <w:rsid w:val="00D60EAA"/>
    <w:rsid w:val="00D61546"/>
    <w:rsid w:val="00D65F69"/>
    <w:rsid w:val="00D664DA"/>
    <w:rsid w:val="00D712CE"/>
    <w:rsid w:val="00D7434D"/>
    <w:rsid w:val="00D75D2E"/>
    <w:rsid w:val="00D76E0B"/>
    <w:rsid w:val="00D77AA4"/>
    <w:rsid w:val="00D81CB9"/>
    <w:rsid w:val="00D87971"/>
    <w:rsid w:val="00D87A44"/>
    <w:rsid w:val="00D9025B"/>
    <w:rsid w:val="00D90D61"/>
    <w:rsid w:val="00D92DB0"/>
    <w:rsid w:val="00D93205"/>
    <w:rsid w:val="00DA1765"/>
    <w:rsid w:val="00DA34AA"/>
    <w:rsid w:val="00DA385A"/>
    <w:rsid w:val="00DA429A"/>
    <w:rsid w:val="00DA5CEB"/>
    <w:rsid w:val="00DA6B66"/>
    <w:rsid w:val="00DA73E6"/>
    <w:rsid w:val="00DA73F9"/>
    <w:rsid w:val="00DA7F16"/>
    <w:rsid w:val="00DB0BE9"/>
    <w:rsid w:val="00DB12B6"/>
    <w:rsid w:val="00DB2B7B"/>
    <w:rsid w:val="00DB36AE"/>
    <w:rsid w:val="00DC205D"/>
    <w:rsid w:val="00DC2AAC"/>
    <w:rsid w:val="00DC3929"/>
    <w:rsid w:val="00DC60F4"/>
    <w:rsid w:val="00DC64BD"/>
    <w:rsid w:val="00DD1C42"/>
    <w:rsid w:val="00DD1D77"/>
    <w:rsid w:val="00DD3B7B"/>
    <w:rsid w:val="00DE2071"/>
    <w:rsid w:val="00DE2A5E"/>
    <w:rsid w:val="00DE6A5C"/>
    <w:rsid w:val="00DE6BD1"/>
    <w:rsid w:val="00DE7498"/>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367F3"/>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41EF"/>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8-04\Commissioners%20Meeting_2025-08-04_09-00-45%20AM\CONSENT%20Consolidated%20contract%20Amend%206.pdf" TargetMode="External"/><Relationship Id="rId26" Type="http://schemas.openxmlformats.org/officeDocument/2006/relationships/hyperlink" Target="mailto:jeffbocc@co.jefferson.wa.us" TargetMode="External"/><Relationship Id="rId3" Type="http://schemas.openxmlformats.org/officeDocument/2006/relationships/styles" Target="styles.xml"/><Relationship Id="rId21" Type="http://schemas.openxmlformats.org/officeDocument/2006/relationships/hyperlink" Target="file:///C:\AVCA%20Backup\2025-08-04\Commissioners%20Meeting_2025-08-04_09-00-45%20AM\PROCLAMATION%20re%20Farmers%20Market%20Week.pdf" TargetMode="External"/><Relationship Id="rId7" Type="http://schemas.openxmlformats.org/officeDocument/2006/relationships/endnotes" Target="endnotes.xml"/><Relationship Id="rId12" Type="http://schemas.openxmlformats.org/officeDocument/2006/relationships/hyperlink" Target="file:///C:\AVCA%20Backup\2025-08-04\Commissioners%20Meeting_2025-08-04_09-00-45%20AM\CONSENT%20Resolution%20re%20Opioid%20Fund.pdf" TargetMode="External"/><Relationship Id="rId17" Type="http://schemas.openxmlformats.org/officeDocument/2006/relationships/hyperlink" Target="file:///C:\AVCA%20Backup\2025-08-04\Commissioners%20Meeting_2025-08-04_09-00-45%20AM\CONSENT%20Employment%20srvcs%20Amend%205.pdf" TargetMode="External"/><Relationship Id="rId25" Type="http://schemas.openxmlformats.org/officeDocument/2006/relationships/hyperlink" Target="file:///C:\AVCA%20Backup\2025-08-04\Commissioners%20Meeting_2025-08-04_09-00-45%20AM\DISCUSSION%20re%20LTAC%20Bylaws.pdf" TargetMode="External"/><Relationship Id="rId2" Type="http://schemas.openxmlformats.org/officeDocument/2006/relationships/numbering" Target="numbering.xml"/><Relationship Id="rId16" Type="http://schemas.openxmlformats.org/officeDocument/2006/relationships/hyperlink" Target="file:///C:\AVCA%20Backup\2025-08-04\Commissioners%20Meeting_2025-08-04_09-00-45%20AM\CONSENT%20Inclusion%20services%20Amend%204.pdf" TargetMode="External"/><Relationship Id="rId20" Type="http://schemas.openxmlformats.org/officeDocument/2006/relationships/hyperlink" Target="file:///C:\AVCA%20Backup\2025-08-04\Commissioners%20Meeting_2025-08-04_09-00-45%20AM\CONSENT%20BOCC%20Minutes.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8-04\Commissioners%20Meeting_2025-08-04_09-00-45%20AM\WORKSHOP%20re%20Amendments%20to%20Sewer%20Utility%20Code.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8-04\Commissioners%20Meeting_2025-08-04_09-00-45%20AM\CONSENT%20Provider%20website%20support%20Pierce%20County%20Health.pdf" TargetMode="External"/><Relationship Id="rId23" Type="http://schemas.openxmlformats.org/officeDocument/2006/relationships/hyperlink" Target="file:///C:\AVCA%20Backup\2025-08-04\Commissioners%20Meeting_2025-08-04_09-00-45%20AM\DISCUSSION%20Transportation%20Benefit%20District%20Committee.pdf" TargetMode="External"/><Relationship Id="rId28"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8-04\Commissioners%20Meeting_2025-08-04_09-00-45%20AM\CONSENT%20RFP%20for%20LTAC%20Funds.pd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8-04\Commissioners%20Meeting_2025-08-04_09-00-45%20AM\CONSENT%20Sea%20Home%20Road%20easement.pdf" TargetMode="External"/><Relationship Id="rId22" Type="http://schemas.openxmlformats.org/officeDocument/2006/relationships/hyperlink" Target="file:///C:\AVCA%20Backup\2025-08-04\Commissioners%20Meeting_2025-08-04_09-00-45%20AM\DISCUSSION%20Transportation%20Benefit%20District%20Resolution.pdf" TargetMode="External"/><Relationship Id="rId27" Type="http://schemas.openxmlformats.org/officeDocument/2006/relationships/hyperlink" Target="http://www.co.jefferson.wa.us"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4</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10550</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60</cp:revision>
  <cp:lastPrinted>2025-07-29T19:49:00Z</cp:lastPrinted>
  <dcterms:created xsi:type="dcterms:W3CDTF">2025-07-23T18:27:00Z</dcterms:created>
  <dcterms:modified xsi:type="dcterms:W3CDTF">2025-08-04T15:48:00Z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2025-07-30T17:18:25Z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544accd6-57af-479e-8035-1abb7b2786e8</vt:lpwstr>
  </property>
  <property fmtid="{D5CDD505-2E9C-101B-9397-08002B2CF9AE}" pid="7" name="MSIP_Label_defa4170-0d19-0005-0004-bc88714345d2_ActionId">
    <vt:lpwstr>c34eb758-cf9a-4ffc-bc8f-c594ad68cfcb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