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F4C088C" w:rsidR="00506B8C" w:rsidRPr="00330FE9" w:rsidRDefault="006B0D47" w:rsidP="006B0D47">
      <w:pPr>
        <w:jc w:val="center"/>
        <w:rPr>
          <w:b/>
          <w:sz w:val="32"/>
          <w:szCs w:val="32"/>
        </w:rPr>
      </w:pPr>
      <w:r w:rsidRPr="00E44FC8">
        <w:rPr>
          <w:b/>
          <w:sz w:val="32"/>
          <w:szCs w:val="32"/>
          <w:lang w:val="en-CA"/>
        </w:rPr>
        <w:t xml:space="preserve">Regular Meeting </w:t>
      </w:r>
      <w:r w:rsidR="00103C1B" w:rsidRPr="00E44FC8">
        <w:rPr>
          <w:b/>
          <w:sz w:val="32"/>
          <w:szCs w:val="32"/>
          <w:lang w:val="en-CA"/>
        </w:rPr>
        <w:t xml:space="preserve">– </w:t>
      </w:r>
      <w:r w:rsidR="00B101FA" w:rsidRPr="00E44FC8">
        <w:rPr>
          <w:b/>
          <w:sz w:val="32"/>
          <w:szCs w:val="32"/>
          <w:lang w:val="en-CA"/>
        </w:rPr>
        <w:t>Monday</w:t>
      </w:r>
      <w:r w:rsidR="00103C1B" w:rsidRPr="00E44FC8">
        <w:rPr>
          <w:b/>
          <w:sz w:val="32"/>
          <w:szCs w:val="32"/>
          <w:lang w:val="en-CA"/>
        </w:rPr>
        <w:t>,</w:t>
      </w:r>
      <w:r w:rsidR="00634115" w:rsidRPr="00E44FC8">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44FC8">
        <w:rPr>
          <w:b/>
          <w:sz w:val="32"/>
          <w:szCs w:val="32"/>
          <w:lang w:val="en-CA"/>
        </w:rPr>
        <w:t xml:space="preserve"> </w:t>
      </w:r>
      <w:r w:rsidR="00E44FC8" w:rsidRPr="00E44FC8">
        <w:rPr>
          <w:b/>
          <w:sz w:val="32"/>
          <w:szCs w:val="32"/>
        </w:rPr>
        <w:t>August 5</w:t>
      </w:r>
      <w:r w:rsidR="008B503A" w:rsidRPr="00E44FC8">
        <w:rPr>
          <w:b/>
          <w:sz w:val="32"/>
          <w:szCs w:val="32"/>
        </w:rPr>
        <w:t>,</w:t>
      </w:r>
      <w:r w:rsidR="0010339D" w:rsidRPr="00E44FC8">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3CE6F2FC" w14:textId="77777777" w:rsidR="00054B72" w:rsidRPr="00054B72" w:rsidRDefault="00580013" w:rsidP="00EE712E">
      <w:pPr>
        <w:pStyle w:val="Level1"/>
        <w:widowControl/>
        <w:numPr>
          <w:ilvl w:val="0"/>
          <w:numId w:val="1"/>
        </w:numPr>
        <w:tabs>
          <w:tab w:val="left" w:pos="720"/>
        </w:tabs>
        <w:autoSpaceDE/>
        <w:autoSpaceDN/>
        <w:adjustRightInd/>
        <w:ind w:hanging="720"/>
        <w:jc w:val="left"/>
      </w:pPr>
      <w:r w:rsidRPr="00BB682D">
        <w:rPr>
          <w:b/>
        </w:rPr>
        <w:t xml:space="preserve">RESOLUTION NO. ___ </w:t>
      </w:r>
      <w:r w:rsidRPr="00BB682D">
        <w:t>re:</w:t>
      </w:r>
      <w:r w:rsidRPr="00BB682D">
        <w:rPr>
          <w:b/>
        </w:rPr>
        <w:t xml:space="preserve"> </w:t>
      </w:r>
      <w:r w:rsidR="00960757" w:rsidRPr="00BB682D">
        <w:rPr>
          <w:bCs/>
        </w:rPr>
        <w:t xml:space="preserve">Authorizing a WA-RCO-COAF Grant for Quilcene Skate Park Construction; </w:t>
      </w:r>
      <w:r w:rsidR="00F1262D" w:rsidRPr="00BB682D">
        <w:rPr>
          <w:bCs/>
        </w:rPr>
        <w:t>Community Outdoor Athletic Facility (COAF)</w:t>
      </w:r>
      <w:r w:rsidR="00F1262D" w:rsidRPr="00BB682D">
        <w:rPr>
          <w:b/>
        </w:rPr>
        <w:t xml:space="preserve"> </w:t>
      </w:r>
      <w:r w:rsidR="00F1262D" w:rsidRPr="00BB682D">
        <w:rPr>
          <w:bCs/>
        </w:rPr>
        <w:t>Washington Recreation and Conservation Office (RCO)</w:t>
      </w:r>
    </w:p>
    <w:p w14:paraId="7C00885A" w14:textId="4B3770D2" w:rsidR="00233941" w:rsidRPr="00AD79E9" w:rsidRDefault="00F1262D" w:rsidP="00054B72">
      <w:pPr>
        <w:pStyle w:val="Level1"/>
        <w:widowControl/>
        <w:tabs>
          <w:tab w:val="left" w:pos="720"/>
        </w:tabs>
        <w:autoSpaceDE/>
        <w:autoSpaceDN/>
        <w:adjustRightInd/>
        <w:jc w:val="left"/>
      </w:pPr>
      <w:r w:rsidRPr="00BB682D">
        <w:rPr>
          <w:bCs/>
        </w:rPr>
        <w:t xml:space="preserve"> </w:t>
      </w:r>
      <w:hyperlink r:id="rId12" w:tooltip="Open document" w:history="1">
        <w:r w:rsidR="009C531E" w:rsidRPr="009C531E">
          <w:rPr>
            <w:rStyle w:val="Hyperlink"/>
            <w:noProof/>
          </w:rPr>
          <w:drawing>
            <wp:inline distT="0" distB="0" distL="0" distR="0" wp14:anchorId="5D091AB4" wp14:editId="110AC28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bCs/>
          </w:rPr>
          <w:sym w:font="Wingdings 3" w:char="F05A"/>
        </w:r>
      </w:hyperlink>
      <w:r w:rsidR="009C531E">
        <w:rPr>
          <w:bCs/>
        </w:rPr>
        <w:t xml:space="preserve">  </w:t>
      </w:r>
    </w:p>
    <w:p w14:paraId="4F2B49C2" w14:textId="6E9FDF2B" w:rsidR="00AD79E9" w:rsidRDefault="00AD79E9" w:rsidP="00AD79E9">
      <w:pPr>
        <w:pStyle w:val="Level1"/>
        <w:widowControl/>
        <w:numPr>
          <w:ilvl w:val="0"/>
          <w:numId w:val="1"/>
        </w:numPr>
        <w:tabs>
          <w:tab w:val="left" w:pos="720"/>
        </w:tabs>
        <w:autoSpaceDE/>
        <w:autoSpaceDN/>
        <w:adjustRightInd/>
        <w:ind w:hanging="720"/>
        <w:jc w:val="left"/>
      </w:pPr>
      <w:r w:rsidRPr="00BB682D">
        <w:rPr>
          <w:b/>
          <w:bCs/>
        </w:rPr>
        <w:t xml:space="preserve">AWARD OF CONTRACT </w:t>
      </w:r>
      <w:r w:rsidRPr="00BB682D">
        <w:t>re: Phase 4 - Stage 1 On-site Grinder Pump Installation for Port Hadlock UGA; In the Amount of $2,589,588.87; Jefferson County Public Works; Strider Construction Inc.</w:t>
      </w:r>
    </w:p>
    <w:p w14:paraId="0641573B" w14:textId="6A1D098F" w:rsidR="00A85F92" w:rsidRPr="00BB682D" w:rsidRDefault="00FD37B4" w:rsidP="00A85F92">
      <w:pPr>
        <w:pStyle w:val="Level1"/>
        <w:widowControl/>
        <w:tabs>
          <w:tab w:val="left" w:pos="720"/>
        </w:tabs>
        <w:autoSpaceDE/>
        <w:autoSpaceDN/>
        <w:adjustRightInd/>
        <w:jc w:val="left"/>
      </w:pPr>
      <w:hyperlink r:id="rId14" w:tooltip="Open document" w:history="1">
        <w:r w:rsidR="009C531E" w:rsidRPr="009C531E">
          <w:rPr>
            <w:rStyle w:val="Hyperlink"/>
            <w:noProof/>
          </w:rPr>
          <w:drawing>
            <wp:inline distT="0" distB="0" distL="0" distR="0" wp14:anchorId="795048FF" wp14:editId="5449CC6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6EAAE5C9" w14:textId="4CF6C297" w:rsidR="00AD79E9" w:rsidRPr="00BD4E0A" w:rsidRDefault="00AD79E9" w:rsidP="00EE712E">
      <w:pPr>
        <w:pStyle w:val="Level1"/>
        <w:widowControl/>
        <w:numPr>
          <w:ilvl w:val="0"/>
          <w:numId w:val="1"/>
        </w:numPr>
        <w:tabs>
          <w:tab w:val="left" w:pos="720"/>
        </w:tabs>
        <w:autoSpaceDE/>
        <w:autoSpaceDN/>
        <w:adjustRightInd/>
        <w:ind w:hanging="720"/>
        <w:jc w:val="left"/>
      </w:pPr>
      <w:r w:rsidRPr="00BD4E0A">
        <w:rPr>
          <w:b/>
          <w:bCs/>
        </w:rPr>
        <w:t>AGREEMENT</w:t>
      </w:r>
      <w:r w:rsidRPr="00BD4E0A">
        <w:t xml:space="preserve"> re: Cloud Storage of Superior Court Documents; In the Amount of $2,400; Jefferson County </w:t>
      </w:r>
      <w:r w:rsidR="00DA3182">
        <w:t>Clerk</w:t>
      </w:r>
      <w:r w:rsidRPr="00BD4E0A">
        <w:t xml:space="preserve">; </w:t>
      </w:r>
      <w:r w:rsidR="00A85F92" w:rsidRPr="00BD4E0A">
        <w:t>Modus Technology, Inc.</w:t>
      </w:r>
    </w:p>
    <w:p w14:paraId="306AC59B" w14:textId="5CD8B03B" w:rsidR="00233941" w:rsidRPr="00233941" w:rsidRDefault="00FD37B4" w:rsidP="00233941">
      <w:pPr>
        <w:pStyle w:val="Level1"/>
        <w:widowControl/>
        <w:tabs>
          <w:tab w:val="left" w:pos="720"/>
        </w:tabs>
        <w:autoSpaceDE/>
        <w:autoSpaceDN/>
        <w:adjustRightInd/>
        <w:jc w:val="left"/>
      </w:pPr>
      <w:hyperlink r:id="rId15" w:tooltip="Open document" w:history="1">
        <w:r w:rsidR="009C531E" w:rsidRPr="009C531E">
          <w:rPr>
            <w:rStyle w:val="Hyperlink"/>
            <w:noProof/>
          </w:rPr>
          <w:drawing>
            <wp:inline distT="0" distB="0" distL="0" distR="0" wp14:anchorId="1EE91B33" wp14:editId="7CFF9A4B">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316A4719" w14:textId="393A4C2B" w:rsidR="00580013" w:rsidRPr="00233941" w:rsidRDefault="00233941" w:rsidP="00EE712E">
      <w:pPr>
        <w:pStyle w:val="Level1"/>
        <w:widowControl/>
        <w:numPr>
          <w:ilvl w:val="0"/>
          <w:numId w:val="1"/>
        </w:numPr>
        <w:tabs>
          <w:tab w:val="left" w:pos="720"/>
        </w:tabs>
        <w:autoSpaceDE/>
        <w:autoSpaceDN/>
        <w:adjustRightInd/>
        <w:ind w:hanging="720"/>
        <w:jc w:val="left"/>
      </w:pPr>
      <w:r w:rsidRPr="00A5562E">
        <w:rPr>
          <w:b/>
        </w:rPr>
        <w:t xml:space="preserve">AGREEMENT </w:t>
      </w:r>
      <w:r w:rsidRPr="00A5562E">
        <w:rPr>
          <w:bCs/>
        </w:rPr>
        <w:t xml:space="preserve">re:  Historical Document Image Enhancement and Indexing Services; In </w:t>
      </w:r>
      <w:r w:rsidR="00305FCB" w:rsidRPr="00A5562E">
        <w:rPr>
          <w:bCs/>
        </w:rPr>
        <w:t xml:space="preserve">an </w:t>
      </w:r>
      <w:r w:rsidRPr="00A5562E">
        <w:rPr>
          <w:bCs/>
        </w:rPr>
        <w:t>Estimated Amount of $265,856.12; Jefferson County Auditor;</w:t>
      </w:r>
      <w:r w:rsidRPr="00A5562E">
        <w:rPr>
          <w:b/>
        </w:rPr>
        <w:t xml:space="preserve"> </w:t>
      </w:r>
      <w:r w:rsidRPr="00A5562E">
        <w:rPr>
          <w:bCs/>
        </w:rPr>
        <w:t>US Imaging, INC</w:t>
      </w:r>
      <w:r>
        <w:rPr>
          <w:bCs/>
          <w:color w:val="C00000"/>
        </w:rPr>
        <w:t>.</w:t>
      </w:r>
    </w:p>
    <w:p w14:paraId="47F6280C" w14:textId="6CDBF61A" w:rsidR="00233941" w:rsidRPr="00233941" w:rsidRDefault="009C531E" w:rsidP="00233941">
      <w:pPr>
        <w:pStyle w:val="Level1"/>
        <w:widowControl/>
        <w:tabs>
          <w:tab w:val="left" w:pos="720"/>
        </w:tabs>
        <w:autoSpaceDE/>
        <w:autoSpaceDN/>
        <w:adjustRightInd/>
        <w:ind w:left="0"/>
        <w:jc w:val="left"/>
        <w:rPr>
          <w:color w:val="C00000"/>
        </w:rPr>
      </w:pPr>
      <w:r>
        <w:rPr>
          <w:color w:val="C00000"/>
        </w:rPr>
        <w:tab/>
      </w:r>
      <w:hyperlink r:id="rId16" w:tooltip="Open document" w:history="1">
        <w:r w:rsidRPr="009C531E">
          <w:rPr>
            <w:rStyle w:val="Hyperlink"/>
            <w:noProof/>
          </w:rPr>
          <w:drawing>
            <wp:inline distT="0" distB="0" distL="0" distR="0" wp14:anchorId="3056D94E" wp14:editId="0FE21E6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Pr="009C531E">
          <w:rPr>
            <w:rStyle w:val="Hyperlink"/>
          </w:rPr>
          <w:sym w:font="Wingdings 3" w:char="F05A"/>
        </w:r>
      </w:hyperlink>
      <w:r>
        <w:rPr>
          <w:color w:val="C00000"/>
        </w:rPr>
        <w:t xml:space="preserve">  </w:t>
      </w:r>
    </w:p>
    <w:p w14:paraId="2366975D" w14:textId="6D2C681E" w:rsidR="00960757" w:rsidRPr="00D622B4" w:rsidRDefault="00580013" w:rsidP="00EE712E">
      <w:pPr>
        <w:pStyle w:val="Level1"/>
        <w:widowControl/>
        <w:numPr>
          <w:ilvl w:val="0"/>
          <w:numId w:val="1"/>
        </w:numPr>
        <w:tabs>
          <w:tab w:val="left" w:pos="720"/>
        </w:tabs>
        <w:autoSpaceDE/>
        <w:autoSpaceDN/>
        <w:adjustRightInd/>
        <w:ind w:hanging="720"/>
        <w:jc w:val="left"/>
      </w:pPr>
      <w:r w:rsidRPr="00832418">
        <w:rPr>
          <w:b/>
        </w:rPr>
        <w:t xml:space="preserve">AGREEMENT </w:t>
      </w:r>
      <w:r w:rsidRPr="00832418">
        <w:t>re:</w:t>
      </w:r>
      <w:r w:rsidRPr="00832418">
        <w:rPr>
          <w:b/>
        </w:rPr>
        <w:t xml:space="preserve"> </w:t>
      </w:r>
      <w:r w:rsidR="00E44FC8" w:rsidRPr="00832418">
        <w:rPr>
          <w:bCs/>
        </w:rPr>
        <w:t xml:space="preserve">Economic Development Services; In the Amount of $10,000; </w:t>
      </w:r>
      <w:r w:rsidR="00D622B4">
        <w:rPr>
          <w:bCs/>
        </w:rPr>
        <w:t xml:space="preserve">Jefferson County Administrator; </w:t>
      </w:r>
      <w:r w:rsidR="00E44FC8" w:rsidRPr="00832418">
        <w:rPr>
          <w:bCs/>
        </w:rPr>
        <w:t>Clallam County EDC</w:t>
      </w:r>
    </w:p>
    <w:p w14:paraId="2C72DAF7" w14:textId="036B383E" w:rsidR="00D622B4" w:rsidRPr="009143DD" w:rsidRDefault="00FD37B4" w:rsidP="0061792D">
      <w:pPr>
        <w:pStyle w:val="Level1"/>
        <w:widowControl/>
        <w:tabs>
          <w:tab w:val="left" w:pos="720"/>
        </w:tabs>
        <w:autoSpaceDE/>
        <w:autoSpaceDN/>
        <w:adjustRightInd/>
        <w:jc w:val="left"/>
      </w:pPr>
      <w:hyperlink r:id="rId17" w:tooltip="Open document" w:history="1">
        <w:r w:rsidR="009C531E" w:rsidRPr="009C531E">
          <w:rPr>
            <w:rStyle w:val="Hyperlink"/>
            <w:noProof/>
          </w:rPr>
          <w:drawing>
            <wp:inline distT="0" distB="0" distL="0" distR="0" wp14:anchorId="3986CA90" wp14:editId="75A3081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6FC80024" w14:textId="00D7785B" w:rsidR="009143DD" w:rsidRPr="009B59B1" w:rsidRDefault="009143DD" w:rsidP="00EE712E">
      <w:pPr>
        <w:pStyle w:val="Level1"/>
        <w:widowControl/>
        <w:numPr>
          <w:ilvl w:val="0"/>
          <w:numId w:val="1"/>
        </w:numPr>
        <w:tabs>
          <w:tab w:val="left" w:pos="720"/>
        </w:tabs>
        <w:autoSpaceDE/>
        <w:autoSpaceDN/>
        <w:adjustRightInd/>
        <w:ind w:hanging="720"/>
        <w:jc w:val="left"/>
      </w:pPr>
      <w:r w:rsidRPr="009B59B1">
        <w:rPr>
          <w:b/>
        </w:rPr>
        <w:t xml:space="preserve">AGREEMENT </w:t>
      </w:r>
      <w:r w:rsidRPr="009B59B1">
        <w:rPr>
          <w:bCs/>
        </w:rPr>
        <w:t>re: Naylors Creek at West Valley Road and Gibbs Lake Road Survey;</w:t>
      </w:r>
      <w:r w:rsidRPr="009B59B1">
        <w:rPr>
          <w:b/>
        </w:rPr>
        <w:t xml:space="preserve"> </w:t>
      </w:r>
      <w:r w:rsidRPr="009B59B1">
        <w:rPr>
          <w:bCs/>
        </w:rPr>
        <w:t xml:space="preserve">In the Amount of $25,225; Jefferson County Public Works; Van Aller Surveying </w:t>
      </w:r>
    </w:p>
    <w:p w14:paraId="41039EB0" w14:textId="056C2757" w:rsidR="009143DD" w:rsidRPr="00712EE2" w:rsidRDefault="00FD37B4" w:rsidP="009143DD">
      <w:pPr>
        <w:pStyle w:val="Level1"/>
        <w:widowControl/>
        <w:tabs>
          <w:tab w:val="left" w:pos="720"/>
        </w:tabs>
        <w:autoSpaceDE/>
        <w:autoSpaceDN/>
        <w:adjustRightInd/>
        <w:jc w:val="left"/>
      </w:pPr>
      <w:hyperlink r:id="rId18" w:tooltip="Open document" w:history="1">
        <w:r w:rsidR="009C531E" w:rsidRPr="009C531E">
          <w:rPr>
            <w:rStyle w:val="Hyperlink"/>
            <w:noProof/>
          </w:rPr>
          <w:drawing>
            <wp:inline distT="0" distB="0" distL="0" distR="0" wp14:anchorId="77035B07" wp14:editId="51FD8CD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1EFCE94F" w14:textId="431AEDD6" w:rsidR="009143DD" w:rsidRPr="00AD79E9" w:rsidRDefault="00712EE2" w:rsidP="00D622B4">
      <w:pPr>
        <w:pStyle w:val="Level1"/>
        <w:widowControl/>
        <w:numPr>
          <w:ilvl w:val="0"/>
          <w:numId w:val="1"/>
        </w:numPr>
        <w:tabs>
          <w:tab w:val="left" w:pos="720"/>
        </w:tabs>
        <w:autoSpaceDE/>
        <w:autoSpaceDN/>
        <w:adjustRightInd/>
        <w:ind w:hanging="720"/>
        <w:jc w:val="left"/>
      </w:pPr>
      <w:r w:rsidRPr="00BB682D">
        <w:rPr>
          <w:b/>
        </w:rPr>
        <w:t xml:space="preserve">AGREEMENT </w:t>
      </w:r>
      <w:r w:rsidRPr="00BB682D">
        <w:rPr>
          <w:bCs/>
        </w:rPr>
        <w:t xml:space="preserve">re: </w:t>
      </w:r>
      <w:r w:rsidR="009143DD" w:rsidRPr="00BB682D">
        <w:rPr>
          <w:bCs/>
        </w:rPr>
        <w:t xml:space="preserve">Naylors Creek at West Valley Road and Gibbs Lake Road Fish Exclusion Services; In the Amount of $6,000; Jefferson County Public Works; </w:t>
      </w:r>
      <w:r w:rsidRPr="00BB682D">
        <w:rPr>
          <w:bCs/>
        </w:rPr>
        <w:t>North Olympic Salmon Coalition (NOSC)</w:t>
      </w:r>
    </w:p>
    <w:p w14:paraId="09A7577A" w14:textId="39209583" w:rsidR="00AD79E9" w:rsidRPr="00A85F92" w:rsidRDefault="00FD37B4" w:rsidP="00AD79E9">
      <w:pPr>
        <w:pStyle w:val="ListParagraph"/>
        <w:rPr>
          <w:sz w:val="24"/>
          <w:szCs w:val="24"/>
        </w:rPr>
      </w:pPr>
      <w:hyperlink r:id="rId19" w:tooltip="Open document" w:history="1">
        <w:r w:rsidR="009C531E" w:rsidRPr="009C531E">
          <w:rPr>
            <w:rStyle w:val="Hyperlink"/>
            <w:noProof/>
            <w:sz w:val="24"/>
            <w:szCs w:val="24"/>
          </w:rPr>
          <w:drawing>
            <wp:inline distT="0" distB="0" distL="0" distR="0" wp14:anchorId="4A53CFB3" wp14:editId="0BAB77B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sz w:val="24"/>
          <w:szCs w:val="24"/>
        </w:rPr>
        <w:t xml:space="preserve">  </w:t>
      </w:r>
    </w:p>
    <w:p w14:paraId="4FA34C5B" w14:textId="6C88DCEA" w:rsidR="001672BC" w:rsidRPr="00BB682D" w:rsidRDefault="001672BC" w:rsidP="00D622B4">
      <w:pPr>
        <w:pStyle w:val="Level1"/>
        <w:widowControl/>
        <w:numPr>
          <w:ilvl w:val="0"/>
          <w:numId w:val="1"/>
        </w:numPr>
        <w:tabs>
          <w:tab w:val="left" w:pos="720"/>
        </w:tabs>
        <w:autoSpaceDE/>
        <w:autoSpaceDN/>
        <w:adjustRightInd/>
        <w:ind w:hanging="720"/>
        <w:jc w:val="left"/>
      </w:pPr>
      <w:r w:rsidRPr="001672BC">
        <w:rPr>
          <w:b/>
          <w:bCs/>
        </w:rPr>
        <w:t>AGREEMENT, Amendment No. 1</w:t>
      </w:r>
      <w:r>
        <w:t xml:space="preserve"> re: Laundry Vouchers Program; In the Amount of $6,000; Jefferson County Public Health; Mom’s Laundromat</w:t>
      </w:r>
    </w:p>
    <w:p w14:paraId="19002B25" w14:textId="7DBEBA7E" w:rsidR="00A96844" w:rsidRPr="00054B72" w:rsidRDefault="00FD37B4" w:rsidP="00A96844">
      <w:pPr>
        <w:pStyle w:val="ListParagraph"/>
        <w:rPr>
          <w:sz w:val="24"/>
          <w:szCs w:val="24"/>
        </w:rPr>
      </w:pPr>
      <w:hyperlink r:id="rId20" w:tooltip="Open document" w:history="1">
        <w:r w:rsidR="009C531E" w:rsidRPr="009C531E">
          <w:rPr>
            <w:rStyle w:val="Hyperlink"/>
            <w:noProof/>
            <w:sz w:val="24"/>
            <w:szCs w:val="24"/>
          </w:rPr>
          <w:drawing>
            <wp:inline distT="0" distB="0" distL="0" distR="0" wp14:anchorId="08E84884" wp14:editId="7B27AAF7">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sz w:val="24"/>
          <w:szCs w:val="24"/>
        </w:rPr>
        <w:t xml:space="preserve">  </w:t>
      </w:r>
    </w:p>
    <w:p w14:paraId="435B19F9" w14:textId="479C3F51" w:rsidR="00A96844" w:rsidRPr="00233941" w:rsidRDefault="00A96844" w:rsidP="00D622B4">
      <w:pPr>
        <w:pStyle w:val="Level1"/>
        <w:widowControl/>
        <w:numPr>
          <w:ilvl w:val="0"/>
          <w:numId w:val="1"/>
        </w:numPr>
        <w:tabs>
          <w:tab w:val="left" w:pos="720"/>
        </w:tabs>
        <w:autoSpaceDE/>
        <w:autoSpaceDN/>
        <w:adjustRightInd/>
        <w:ind w:hanging="720"/>
        <w:jc w:val="left"/>
      </w:pPr>
      <w:r w:rsidRPr="00A96844">
        <w:rPr>
          <w:b/>
          <w:bCs/>
        </w:rPr>
        <w:t>AGREEMENT, Amendment No. 2</w:t>
      </w:r>
      <w:r>
        <w:t xml:space="preserve"> re: Services for People who experience Intellectual/Developmental Disabilities; In the Amount of $867,692; Jefferson County Public Health; Developmental Disabilities Administration (DDA) </w:t>
      </w:r>
    </w:p>
    <w:p w14:paraId="20AAA231" w14:textId="2EA17096" w:rsidR="00233941" w:rsidRPr="00054B72" w:rsidRDefault="00FD37B4" w:rsidP="00233941">
      <w:pPr>
        <w:pStyle w:val="ListParagraph"/>
        <w:rPr>
          <w:sz w:val="24"/>
          <w:szCs w:val="24"/>
        </w:rPr>
      </w:pPr>
      <w:hyperlink r:id="rId21" w:tooltip="Open document" w:history="1">
        <w:r w:rsidR="009C531E" w:rsidRPr="009C531E">
          <w:rPr>
            <w:rStyle w:val="Hyperlink"/>
            <w:noProof/>
            <w:sz w:val="24"/>
            <w:szCs w:val="24"/>
          </w:rPr>
          <w:drawing>
            <wp:inline distT="0" distB="0" distL="0" distR="0" wp14:anchorId="6DA86686" wp14:editId="6247312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sz w:val="24"/>
          <w:szCs w:val="24"/>
        </w:rPr>
        <w:t xml:space="preserve">  </w:t>
      </w:r>
    </w:p>
    <w:p w14:paraId="4F1D0CE7" w14:textId="61176A09" w:rsidR="00233941" w:rsidRPr="00A5562E" w:rsidRDefault="00233941" w:rsidP="00233941">
      <w:pPr>
        <w:pStyle w:val="Level1"/>
        <w:widowControl/>
        <w:numPr>
          <w:ilvl w:val="0"/>
          <w:numId w:val="1"/>
        </w:numPr>
        <w:tabs>
          <w:tab w:val="left" w:pos="720"/>
        </w:tabs>
        <w:autoSpaceDE/>
        <w:autoSpaceDN/>
        <w:adjustRightInd/>
        <w:ind w:hanging="720"/>
        <w:jc w:val="left"/>
      </w:pPr>
      <w:r w:rsidRPr="00A5562E">
        <w:rPr>
          <w:b/>
        </w:rPr>
        <w:t>AGREEMENT, Amendment No</w:t>
      </w:r>
      <w:r w:rsidR="00AA276A" w:rsidRPr="00A5562E">
        <w:rPr>
          <w:b/>
        </w:rPr>
        <w:t>.</w:t>
      </w:r>
      <w:r w:rsidRPr="00A5562E">
        <w:rPr>
          <w:b/>
        </w:rPr>
        <w:t xml:space="preserve"> 2 </w:t>
      </w:r>
      <w:r w:rsidRPr="00A5562E">
        <w:rPr>
          <w:bCs/>
        </w:rPr>
        <w:t>re:</w:t>
      </w:r>
      <w:r w:rsidRPr="00A5562E">
        <w:t xml:space="preserve"> Mental Health – Therapy Services/School Districts; Additional Amount of $191,260; Jefferson County Publi</w:t>
      </w:r>
      <w:r w:rsidR="00AA276A" w:rsidRPr="00A5562E">
        <w:t>c</w:t>
      </w:r>
      <w:r w:rsidRPr="00A5562E">
        <w:t xml:space="preserve"> Health; Olympic Educational Service District #114</w:t>
      </w:r>
    </w:p>
    <w:p w14:paraId="74533E8D" w14:textId="5CBC3703" w:rsidR="00233941" w:rsidRPr="00054B72" w:rsidRDefault="00FD37B4" w:rsidP="00233941">
      <w:pPr>
        <w:pStyle w:val="ListParagraph"/>
        <w:rPr>
          <w:color w:val="C00000"/>
          <w:sz w:val="24"/>
          <w:szCs w:val="24"/>
        </w:rPr>
      </w:pPr>
      <w:hyperlink r:id="rId22" w:tooltip="Open document" w:history="1">
        <w:r w:rsidR="009C531E" w:rsidRPr="009C531E">
          <w:rPr>
            <w:rStyle w:val="Hyperlink"/>
            <w:noProof/>
            <w:sz w:val="24"/>
            <w:szCs w:val="24"/>
          </w:rPr>
          <w:drawing>
            <wp:inline distT="0" distB="0" distL="0" distR="0" wp14:anchorId="4C7EFF1C" wp14:editId="0D10BFF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color w:val="C00000"/>
          <w:sz w:val="24"/>
          <w:szCs w:val="24"/>
        </w:rPr>
        <w:t xml:space="preserve">  </w:t>
      </w:r>
    </w:p>
    <w:p w14:paraId="0AE7A936" w14:textId="24126872" w:rsidR="00233941" w:rsidRPr="005060C7" w:rsidRDefault="00233941" w:rsidP="00233941">
      <w:pPr>
        <w:pStyle w:val="Level1"/>
        <w:widowControl/>
        <w:numPr>
          <w:ilvl w:val="0"/>
          <w:numId w:val="1"/>
        </w:numPr>
        <w:tabs>
          <w:tab w:val="left" w:pos="720"/>
        </w:tabs>
        <w:autoSpaceDE/>
        <w:autoSpaceDN/>
        <w:adjustRightInd/>
        <w:ind w:hanging="720"/>
        <w:jc w:val="left"/>
      </w:pPr>
      <w:r w:rsidRPr="005060C7">
        <w:rPr>
          <w:b/>
          <w:bCs/>
        </w:rPr>
        <w:t xml:space="preserve">MEMORANDUM </w:t>
      </w:r>
      <w:r w:rsidR="00AA276A" w:rsidRPr="005060C7">
        <w:rPr>
          <w:b/>
          <w:bCs/>
        </w:rPr>
        <w:t>OF</w:t>
      </w:r>
      <w:r w:rsidRPr="005060C7">
        <w:rPr>
          <w:b/>
          <w:bCs/>
        </w:rPr>
        <w:t xml:space="preserve"> UNDERSTAN</w:t>
      </w:r>
      <w:r w:rsidR="00305FCB" w:rsidRPr="005060C7">
        <w:rPr>
          <w:b/>
          <w:bCs/>
        </w:rPr>
        <w:t>D</w:t>
      </w:r>
      <w:r w:rsidRPr="005060C7">
        <w:rPr>
          <w:b/>
          <w:bCs/>
        </w:rPr>
        <w:t>ING</w:t>
      </w:r>
      <w:r w:rsidR="005060C7">
        <w:rPr>
          <w:b/>
          <w:bCs/>
        </w:rPr>
        <w:t xml:space="preserve"> (MOU)</w:t>
      </w:r>
      <w:r w:rsidRPr="005060C7">
        <w:rPr>
          <w:b/>
          <w:bCs/>
        </w:rPr>
        <w:t xml:space="preserve">, Amendment No 2. </w:t>
      </w:r>
      <w:r w:rsidRPr="005060C7">
        <w:t>re: Nurse Family Partnership; No Fiscal Impact</w:t>
      </w:r>
      <w:r w:rsidR="005060C7">
        <w:t>, Exchange of Services</w:t>
      </w:r>
      <w:r w:rsidRPr="005060C7">
        <w:t>; Jefferson County Public Health; First Step Family Support Center</w:t>
      </w:r>
    </w:p>
    <w:p w14:paraId="6496E460" w14:textId="3BB1E338" w:rsidR="009143DD" w:rsidRDefault="009C531E" w:rsidP="009143DD">
      <w:pPr>
        <w:pStyle w:val="Level1"/>
        <w:widowControl/>
        <w:tabs>
          <w:tab w:val="left" w:pos="720"/>
        </w:tabs>
        <w:autoSpaceDE/>
        <w:autoSpaceDN/>
        <w:adjustRightInd/>
        <w:ind w:left="0"/>
        <w:jc w:val="left"/>
      </w:pPr>
      <w:r>
        <w:tab/>
      </w:r>
      <w:hyperlink r:id="rId23" w:tooltip="Open document" w:history="1">
        <w:r w:rsidRPr="009C531E">
          <w:rPr>
            <w:rStyle w:val="Hyperlink"/>
            <w:noProof/>
          </w:rPr>
          <w:drawing>
            <wp:inline distT="0" distB="0" distL="0" distR="0" wp14:anchorId="5B4455C1" wp14:editId="36060DA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9C531E">
          <w:rPr>
            <w:rStyle w:val="Hyperlink"/>
          </w:rPr>
          <w:sym w:font="Wingdings 3" w:char="F05A"/>
        </w:r>
      </w:hyperlink>
      <w:r>
        <w:t xml:space="preserve">  </w:t>
      </w:r>
    </w:p>
    <w:p w14:paraId="3266B9E8" w14:textId="77777777" w:rsidR="009C531E" w:rsidRPr="00960757" w:rsidRDefault="009C531E" w:rsidP="009143DD">
      <w:pPr>
        <w:pStyle w:val="Level1"/>
        <w:widowControl/>
        <w:tabs>
          <w:tab w:val="left" w:pos="720"/>
        </w:tabs>
        <w:autoSpaceDE/>
        <w:autoSpaceDN/>
        <w:adjustRightInd/>
        <w:ind w:left="0"/>
        <w:jc w:val="left"/>
      </w:pPr>
    </w:p>
    <w:p w14:paraId="42A27DFD" w14:textId="17B59673" w:rsidR="009143DD" w:rsidRPr="00BB682D" w:rsidRDefault="00960757" w:rsidP="00EE712E">
      <w:pPr>
        <w:pStyle w:val="Level1"/>
        <w:widowControl/>
        <w:numPr>
          <w:ilvl w:val="0"/>
          <w:numId w:val="1"/>
        </w:numPr>
        <w:tabs>
          <w:tab w:val="left" w:pos="720"/>
        </w:tabs>
        <w:autoSpaceDE/>
        <w:autoSpaceDN/>
        <w:adjustRightInd/>
        <w:ind w:hanging="720"/>
        <w:jc w:val="left"/>
      </w:pPr>
      <w:r w:rsidRPr="00BB682D">
        <w:rPr>
          <w:b/>
        </w:rPr>
        <w:lastRenderedPageBreak/>
        <w:t xml:space="preserve">AGREEMENT, Change Order No. 3 </w:t>
      </w:r>
      <w:r w:rsidRPr="00BB682D">
        <w:rPr>
          <w:bCs/>
        </w:rPr>
        <w:t>re:</w:t>
      </w:r>
      <w:r w:rsidRPr="00BB682D">
        <w:rPr>
          <w:b/>
        </w:rPr>
        <w:t xml:space="preserve"> </w:t>
      </w:r>
      <w:r w:rsidRPr="00BB682D">
        <w:rPr>
          <w:bCs/>
        </w:rPr>
        <w:t>Phase 2 –</w:t>
      </w:r>
      <w:r w:rsidRPr="00BB682D">
        <w:t xml:space="preserve"> Water Reclamation Plant for the Port Hadlock UGA; Additional Amount of $82,523.59 for a Total $10,183,042.53; Jefferson County Public Works; </w:t>
      </w:r>
      <w:proofErr w:type="spellStart"/>
      <w:r w:rsidRPr="00BB682D">
        <w:t>Interwest</w:t>
      </w:r>
      <w:proofErr w:type="spellEnd"/>
      <w:r w:rsidRPr="00BB682D">
        <w:t xml:space="preserve"> Construction of Burlington, Washington</w:t>
      </w:r>
    </w:p>
    <w:p w14:paraId="7DF7C5D3" w14:textId="2DC9C383" w:rsidR="00AA276A" w:rsidRPr="009C531E" w:rsidRDefault="00FD37B4" w:rsidP="00AA276A">
      <w:pPr>
        <w:pStyle w:val="ListParagraph"/>
        <w:rPr>
          <w:sz w:val="24"/>
          <w:szCs w:val="24"/>
        </w:rPr>
      </w:pPr>
      <w:hyperlink r:id="rId24" w:tooltip="Open document" w:history="1">
        <w:r w:rsidR="009C531E" w:rsidRPr="009C531E">
          <w:rPr>
            <w:rStyle w:val="Hyperlink"/>
            <w:noProof/>
            <w:sz w:val="24"/>
            <w:szCs w:val="24"/>
          </w:rPr>
          <w:drawing>
            <wp:inline distT="0" distB="0" distL="0" distR="0" wp14:anchorId="69403A4A" wp14:editId="599F8C7E">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sz w:val="24"/>
          <w:szCs w:val="24"/>
        </w:rPr>
        <w:t xml:space="preserve">  </w:t>
      </w:r>
    </w:p>
    <w:p w14:paraId="2C596EAE" w14:textId="55E1F6B0" w:rsidR="00AA276A" w:rsidRDefault="00AA276A" w:rsidP="00305FCB">
      <w:pPr>
        <w:pStyle w:val="Level1"/>
        <w:widowControl/>
        <w:numPr>
          <w:ilvl w:val="0"/>
          <w:numId w:val="1"/>
        </w:numPr>
        <w:tabs>
          <w:tab w:val="left" w:pos="720"/>
        </w:tabs>
        <w:autoSpaceDE/>
        <w:autoSpaceDN/>
        <w:adjustRightInd/>
        <w:ind w:hanging="720"/>
        <w:jc w:val="left"/>
      </w:pPr>
      <w:r w:rsidRPr="005060C7">
        <w:rPr>
          <w:b/>
          <w:bCs/>
        </w:rPr>
        <w:t>AGREEMENT, Amendment No. 4</w:t>
      </w:r>
      <w:r w:rsidRPr="005060C7">
        <w:t xml:space="preserve"> re: PSA Infant Mental Health Mentor; No Fiscal Impact; Jefferson County Public Health; Gina </w:t>
      </w:r>
      <w:proofErr w:type="spellStart"/>
      <w:r w:rsidRPr="005060C7">
        <w:t>Veloni</w:t>
      </w:r>
      <w:proofErr w:type="spellEnd"/>
    </w:p>
    <w:p w14:paraId="15CEA022" w14:textId="31E066D1" w:rsidR="00AD79E9" w:rsidRPr="00054B72" w:rsidRDefault="00FD37B4" w:rsidP="00AD79E9">
      <w:pPr>
        <w:pStyle w:val="ListParagraph"/>
        <w:rPr>
          <w:sz w:val="24"/>
          <w:szCs w:val="24"/>
        </w:rPr>
      </w:pPr>
      <w:hyperlink r:id="rId25" w:tooltip="Open document" w:history="1">
        <w:r w:rsidR="009C531E" w:rsidRPr="009C531E">
          <w:rPr>
            <w:rStyle w:val="Hyperlink"/>
            <w:noProof/>
            <w:sz w:val="24"/>
            <w:szCs w:val="24"/>
          </w:rPr>
          <w:drawing>
            <wp:inline distT="0" distB="0" distL="0" distR="0" wp14:anchorId="1502B31E" wp14:editId="080349F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sz w:val="24"/>
          <w:szCs w:val="24"/>
        </w:rPr>
        <w:t xml:space="preserve">  </w:t>
      </w:r>
    </w:p>
    <w:p w14:paraId="18EBA48C" w14:textId="17F4790C" w:rsidR="009143DD" w:rsidRPr="009143DD" w:rsidRDefault="00AD79E9" w:rsidP="00A85F92">
      <w:pPr>
        <w:pStyle w:val="Level1"/>
        <w:widowControl/>
        <w:numPr>
          <w:ilvl w:val="0"/>
          <w:numId w:val="1"/>
        </w:numPr>
        <w:tabs>
          <w:tab w:val="left" w:pos="720"/>
        </w:tabs>
        <w:autoSpaceDE/>
        <w:autoSpaceDN/>
        <w:adjustRightInd/>
        <w:ind w:hanging="720"/>
        <w:jc w:val="left"/>
      </w:pPr>
      <w:r w:rsidRPr="00AD79E9">
        <w:rPr>
          <w:b/>
          <w:bCs/>
        </w:rPr>
        <w:t>AGREEMENT, Amendment No. 5</w:t>
      </w:r>
      <w:r>
        <w:t xml:space="preserve"> re: Chimacum Confluence Environmental Site Assessment; Additional Amount of $4,050 for Total of $54,636.30; Jefferson County Public Health; </w:t>
      </w:r>
      <w:proofErr w:type="spellStart"/>
      <w:r>
        <w:t>Evren</w:t>
      </w:r>
      <w:proofErr w:type="spellEnd"/>
      <w:r>
        <w:t xml:space="preserve"> Northwest, Inc.</w:t>
      </w:r>
    </w:p>
    <w:p w14:paraId="5B921BD4" w14:textId="41D8DE29" w:rsidR="00DC28D9" w:rsidRPr="00054B72" w:rsidRDefault="00FD37B4" w:rsidP="00DC28D9">
      <w:pPr>
        <w:pStyle w:val="ListParagraph"/>
        <w:rPr>
          <w:color w:val="C00000"/>
          <w:sz w:val="24"/>
          <w:szCs w:val="24"/>
        </w:rPr>
      </w:pPr>
      <w:hyperlink r:id="rId26" w:tooltip="Open document" w:history="1">
        <w:r w:rsidR="009C531E" w:rsidRPr="009C531E">
          <w:rPr>
            <w:rStyle w:val="Hyperlink"/>
            <w:noProof/>
            <w:sz w:val="24"/>
            <w:szCs w:val="24"/>
          </w:rPr>
          <w:drawing>
            <wp:inline distT="0" distB="0" distL="0" distR="0" wp14:anchorId="2E6FC23D" wp14:editId="6A8C771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color w:val="C00000"/>
          <w:sz w:val="24"/>
          <w:szCs w:val="24"/>
        </w:rPr>
        <w:t xml:space="preserve">  </w:t>
      </w:r>
    </w:p>
    <w:p w14:paraId="74B92C5C" w14:textId="772A021E" w:rsidR="005D3B04" w:rsidRPr="00D03FDB" w:rsidRDefault="00DC28D9" w:rsidP="00A85F92">
      <w:pPr>
        <w:pStyle w:val="Level1"/>
        <w:widowControl/>
        <w:numPr>
          <w:ilvl w:val="0"/>
          <w:numId w:val="1"/>
        </w:numPr>
        <w:tabs>
          <w:tab w:val="left" w:pos="720"/>
        </w:tabs>
        <w:autoSpaceDE/>
        <w:autoSpaceDN/>
        <w:adjustRightInd/>
        <w:ind w:hanging="720"/>
        <w:jc w:val="left"/>
      </w:pPr>
      <w:r w:rsidRPr="00BB682D">
        <w:rPr>
          <w:b/>
          <w:bCs/>
        </w:rPr>
        <w:t>ADVISORY BOARD RESIGNATION</w:t>
      </w:r>
      <w:r w:rsidRPr="00BB682D">
        <w:t xml:space="preserve"> re: Jefferson County Board of Health and the Behavioral Health Advisory Committee: Grey </w:t>
      </w:r>
      <w:proofErr w:type="spellStart"/>
      <w:r w:rsidRPr="00BB682D">
        <w:t>Schad</w:t>
      </w:r>
      <w:proofErr w:type="spellEnd"/>
      <w:r w:rsidR="005D3B04" w:rsidRPr="00A85F92">
        <w:rPr>
          <w:color w:val="7030A0"/>
        </w:rPr>
        <w:br/>
      </w:r>
      <w:hyperlink r:id="rId27" w:tooltip="Open document" w:history="1">
        <w:r w:rsidR="009C531E" w:rsidRPr="009C531E">
          <w:rPr>
            <w:rStyle w:val="Hyperlink"/>
            <w:noProof/>
          </w:rPr>
          <w:drawing>
            <wp:inline distT="0" distB="0" distL="0" distR="0" wp14:anchorId="6996C0D1" wp14:editId="00C4F58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7EE7CAF1" w14:textId="2F5FF5FE" w:rsidR="005D3B04" w:rsidRDefault="005D3B04" w:rsidP="005D3B04">
      <w:pPr>
        <w:pStyle w:val="Level1"/>
        <w:widowControl/>
        <w:numPr>
          <w:ilvl w:val="0"/>
          <w:numId w:val="1"/>
        </w:numPr>
        <w:autoSpaceDE/>
        <w:autoSpaceDN/>
        <w:adjustRightInd/>
        <w:ind w:hanging="720"/>
        <w:jc w:val="left"/>
      </w:pPr>
      <w:r w:rsidRPr="00832418">
        <w:rPr>
          <w:b/>
        </w:rPr>
        <w:t>APPROVAL OF ACCOUNTS PAYABLE WARRANTS:</w:t>
      </w:r>
      <w:r w:rsidRPr="00832418">
        <w:t xml:space="preserve"> Dated </w:t>
      </w:r>
      <w:r w:rsidR="00DC28D9">
        <w:t xml:space="preserve">July 22, 2024 and Totaling $888,950.27, and </w:t>
      </w:r>
      <w:r w:rsidR="007B6645" w:rsidRPr="00832418">
        <w:t>July 29, 2024</w:t>
      </w:r>
      <w:r w:rsidRPr="00832418">
        <w:t xml:space="preserve"> and Totaling</w:t>
      </w:r>
      <w:r w:rsidR="00832418" w:rsidRPr="00832418">
        <w:t xml:space="preserve"> $402,191.45</w:t>
      </w:r>
    </w:p>
    <w:p w14:paraId="0F6CEF50" w14:textId="2D237AD3" w:rsidR="0032794D" w:rsidRDefault="00FD37B4" w:rsidP="0032794D">
      <w:pPr>
        <w:pStyle w:val="Level1"/>
        <w:widowControl/>
        <w:autoSpaceDE/>
        <w:autoSpaceDN/>
        <w:adjustRightInd/>
        <w:jc w:val="left"/>
      </w:pPr>
      <w:hyperlink r:id="rId28" w:tooltip="Open document" w:history="1">
        <w:r w:rsidR="009C531E" w:rsidRPr="009C531E">
          <w:rPr>
            <w:rStyle w:val="Hyperlink"/>
            <w:noProof/>
          </w:rPr>
          <w:drawing>
            <wp:inline distT="0" distB="0" distL="0" distR="0" wp14:anchorId="63D7B13B" wp14:editId="5ECC2C7E">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hyperlink r:id="rId29" w:tooltip="Open document" w:history="1">
        <w:r w:rsidR="009C531E" w:rsidRPr="009C531E">
          <w:rPr>
            <w:rStyle w:val="Hyperlink"/>
            <w:noProof/>
          </w:rPr>
          <w:drawing>
            <wp:inline distT="0" distB="0" distL="0" distR="0" wp14:anchorId="062CB06D" wp14:editId="696E514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rPr>
          <w:sym w:font="Wingdings 3" w:char="F05A"/>
        </w:r>
      </w:hyperlink>
      <w:r w:rsidR="009C531E">
        <w:t xml:space="preserve">  </w:t>
      </w:r>
    </w:p>
    <w:p w14:paraId="1ECCFD21" w14:textId="79D3047C" w:rsidR="0032794D" w:rsidRPr="0032794D" w:rsidRDefault="0032794D" w:rsidP="005D3B04">
      <w:pPr>
        <w:pStyle w:val="Level1"/>
        <w:widowControl/>
        <w:numPr>
          <w:ilvl w:val="0"/>
          <w:numId w:val="1"/>
        </w:numPr>
        <w:autoSpaceDE/>
        <w:autoSpaceDN/>
        <w:adjustRightInd/>
        <w:ind w:hanging="720"/>
        <w:jc w:val="left"/>
        <w:rPr>
          <w:bCs/>
        </w:rPr>
      </w:pPr>
      <w:r>
        <w:rPr>
          <w:b/>
        </w:rPr>
        <w:t xml:space="preserve">Payment of Jefferson County Payroll Warrants </w:t>
      </w:r>
      <w:r w:rsidRPr="0032794D">
        <w:rPr>
          <w:bCs/>
        </w:rPr>
        <w:t xml:space="preserve">Dated </w:t>
      </w:r>
      <w:r>
        <w:rPr>
          <w:bCs/>
        </w:rPr>
        <w:t>July 5, 2024 Totaling $167,293.17</w:t>
      </w:r>
    </w:p>
    <w:p w14:paraId="41F91FFB" w14:textId="14F51C58" w:rsidR="00CE24A5" w:rsidRDefault="00FD37B4" w:rsidP="009C531E">
      <w:pPr>
        <w:numPr>
          <w:ilvl w:val="12"/>
          <w:numId w:val="0"/>
        </w:numPr>
        <w:ind w:left="720"/>
        <w:rPr>
          <w:b/>
          <w:sz w:val="24"/>
          <w:szCs w:val="24"/>
        </w:rPr>
      </w:pPr>
      <w:hyperlink r:id="rId30" w:tooltip="Open document" w:history="1">
        <w:r w:rsidR="009C531E" w:rsidRPr="009C531E">
          <w:rPr>
            <w:rStyle w:val="Hyperlink"/>
            <w:b/>
            <w:noProof/>
            <w:sz w:val="24"/>
            <w:szCs w:val="24"/>
          </w:rPr>
          <w:drawing>
            <wp:inline distT="0" distB="0" distL="0" distR="0" wp14:anchorId="2137D59E" wp14:editId="1ADE24F3">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b/>
            <w:sz w:val="24"/>
            <w:szCs w:val="24"/>
          </w:rPr>
          <w:sym w:font="Wingdings 3" w:char="F05A"/>
        </w:r>
      </w:hyperlink>
      <w:r w:rsidR="009C531E">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C2C87FF" w14:textId="77777777" w:rsidR="00BD0333" w:rsidRDefault="00EE4648" w:rsidP="007211E5">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40E0EFFD" w14:textId="67448EF0" w:rsidR="00B4792A" w:rsidRPr="00BD0333" w:rsidRDefault="00D474BC" w:rsidP="007211E5">
      <w:pPr>
        <w:numPr>
          <w:ilvl w:val="12"/>
          <w:numId w:val="0"/>
        </w:numPr>
        <w:rPr>
          <w:bCs/>
          <w:sz w:val="24"/>
          <w:szCs w:val="24"/>
        </w:rPr>
      </w:pPr>
      <w:r>
        <w:rPr>
          <w:b/>
          <w:bCs/>
          <w:sz w:val="24"/>
          <w:szCs w:val="24"/>
        </w:rPr>
        <w:br/>
      </w:r>
      <w:r w:rsidR="00F1262D" w:rsidRPr="00BD0333">
        <w:rPr>
          <w:sz w:val="24"/>
          <w:szCs w:val="24"/>
        </w:rPr>
        <w:t>9:30 a.m.</w:t>
      </w:r>
      <w:r w:rsidR="00F1262D">
        <w:rPr>
          <w:color w:val="7030A0"/>
          <w:sz w:val="24"/>
          <w:szCs w:val="24"/>
        </w:rPr>
        <w:tab/>
      </w:r>
      <w:r w:rsidR="00F1262D">
        <w:rPr>
          <w:color w:val="7030A0"/>
          <w:sz w:val="24"/>
          <w:szCs w:val="24"/>
        </w:rPr>
        <w:tab/>
      </w:r>
      <w:r w:rsidR="00F1262D" w:rsidRPr="00BD0333">
        <w:rPr>
          <w:b/>
          <w:bCs/>
          <w:sz w:val="24"/>
          <w:szCs w:val="24"/>
        </w:rPr>
        <w:t>DISCUSSION</w:t>
      </w:r>
      <w:r w:rsidR="00F1262D" w:rsidRPr="00BD0333">
        <w:rPr>
          <w:sz w:val="24"/>
          <w:szCs w:val="24"/>
        </w:rPr>
        <w:t xml:space="preserve"> re</w:t>
      </w:r>
      <w:r w:rsidR="00B4792A" w:rsidRPr="00BD0333">
        <w:rPr>
          <w:sz w:val="24"/>
          <w:szCs w:val="24"/>
        </w:rPr>
        <w:t xml:space="preserve">: Counties </w:t>
      </w:r>
      <w:r w:rsidR="00B4792A" w:rsidRPr="00BD0333">
        <w:rPr>
          <w:bCs/>
          <w:sz w:val="24"/>
          <w:szCs w:val="24"/>
        </w:rPr>
        <w:t xml:space="preserve">Litigation against DCYF related to Juvenile   </w:t>
      </w:r>
    </w:p>
    <w:p w14:paraId="28E8BAA5" w14:textId="4FB3D436" w:rsidR="00C73586" w:rsidRDefault="00B4792A" w:rsidP="00B4792A">
      <w:pPr>
        <w:numPr>
          <w:ilvl w:val="12"/>
          <w:numId w:val="0"/>
        </w:numPr>
        <w:ind w:left="1440" w:firstLine="180"/>
        <w:rPr>
          <w:color w:val="C00000"/>
          <w:sz w:val="24"/>
          <w:szCs w:val="24"/>
        </w:rPr>
      </w:pPr>
      <w:r w:rsidRPr="00BD0333">
        <w:rPr>
          <w:bCs/>
          <w:sz w:val="24"/>
          <w:szCs w:val="24"/>
        </w:rPr>
        <w:t xml:space="preserve">         Rehabilitation intake freeze</w:t>
      </w:r>
    </w:p>
    <w:p w14:paraId="7A8E2B95" w14:textId="54CFC34A" w:rsidR="0061792D" w:rsidRPr="0061792D" w:rsidRDefault="009C531E" w:rsidP="007211E5">
      <w:pPr>
        <w:numPr>
          <w:ilvl w:val="12"/>
          <w:numId w:val="0"/>
        </w:numPr>
        <w:rPr>
          <w:color w:val="C00000"/>
          <w:sz w:val="24"/>
          <w:szCs w:val="24"/>
        </w:rPr>
      </w:pPr>
      <w:r>
        <w:rPr>
          <w:color w:val="C00000"/>
          <w:sz w:val="24"/>
          <w:szCs w:val="24"/>
        </w:rPr>
        <w:tab/>
      </w:r>
      <w:r>
        <w:rPr>
          <w:color w:val="C00000"/>
          <w:sz w:val="24"/>
          <w:szCs w:val="24"/>
        </w:rPr>
        <w:tab/>
      </w:r>
      <w:r>
        <w:rPr>
          <w:color w:val="C00000"/>
          <w:sz w:val="24"/>
          <w:szCs w:val="24"/>
        </w:rPr>
        <w:tab/>
      </w:r>
      <w:hyperlink r:id="rId31" w:tooltip="Open document" w:history="1">
        <w:r w:rsidRPr="009C531E">
          <w:rPr>
            <w:rStyle w:val="Hyperlink"/>
            <w:noProof/>
            <w:sz w:val="24"/>
            <w:szCs w:val="24"/>
          </w:rPr>
          <w:drawing>
            <wp:inline distT="0" distB="0" distL="0" distR="0" wp14:anchorId="5F07C1F2" wp14:editId="1D895CC7">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9C531E">
          <w:rPr>
            <w:rStyle w:val="Hyperlink"/>
            <w:sz w:val="24"/>
            <w:szCs w:val="24"/>
          </w:rPr>
          <w:sym w:font="Wingdings 3" w:char="F05A"/>
        </w:r>
      </w:hyperlink>
      <w:r>
        <w:rPr>
          <w:color w:val="C00000"/>
          <w:sz w:val="24"/>
          <w:szCs w:val="24"/>
        </w:rPr>
        <w:t xml:space="preserve">  </w:t>
      </w:r>
    </w:p>
    <w:p w14:paraId="5E18BE90" w14:textId="3B2AFDE6" w:rsidR="00F1262D" w:rsidRPr="00005987" w:rsidRDefault="00F1262D" w:rsidP="00F1262D">
      <w:pPr>
        <w:numPr>
          <w:ilvl w:val="12"/>
          <w:numId w:val="0"/>
        </w:numPr>
        <w:jc w:val="right"/>
        <w:rPr>
          <w:sz w:val="24"/>
          <w:szCs w:val="24"/>
        </w:rPr>
      </w:pPr>
      <w:r w:rsidRPr="00005987">
        <w:rPr>
          <w:sz w:val="24"/>
          <w:szCs w:val="24"/>
        </w:rPr>
        <w:t>Melissa Pleimann, Civil Deputy Prosecutor</w:t>
      </w:r>
    </w:p>
    <w:p w14:paraId="7B5B2350" w14:textId="77777777" w:rsidR="0061792D" w:rsidRPr="0061792D" w:rsidRDefault="0061792D" w:rsidP="00F1262D">
      <w:pPr>
        <w:numPr>
          <w:ilvl w:val="12"/>
          <w:numId w:val="0"/>
        </w:numPr>
        <w:jc w:val="right"/>
        <w:rPr>
          <w:color w:val="7030A0"/>
          <w:sz w:val="24"/>
          <w:szCs w:val="24"/>
        </w:rPr>
      </w:pPr>
    </w:p>
    <w:p w14:paraId="2A390489" w14:textId="1D3CB4D1" w:rsidR="00460F59" w:rsidRPr="00BD4E0A" w:rsidRDefault="00C52A2C" w:rsidP="00460F59">
      <w:pPr>
        <w:numPr>
          <w:ilvl w:val="12"/>
          <w:numId w:val="0"/>
        </w:numPr>
        <w:ind w:left="2160" w:hanging="2160"/>
        <w:rPr>
          <w:sz w:val="24"/>
          <w:szCs w:val="24"/>
        </w:rPr>
      </w:pPr>
      <w:r w:rsidRPr="00BD4E0A">
        <w:rPr>
          <w:sz w:val="24"/>
          <w:szCs w:val="24"/>
        </w:rPr>
        <w:t xml:space="preserve">9:45 a.m. </w:t>
      </w:r>
      <w:r w:rsidRPr="00BD4E0A">
        <w:rPr>
          <w:sz w:val="24"/>
          <w:szCs w:val="24"/>
        </w:rPr>
        <w:tab/>
      </w:r>
      <w:r w:rsidR="00832418" w:rsidRPr="00BD4E0A">
        <w:rPr>
          <w:b/>
          <w:bCs/>
          <w:sz w:val="24"/>
          <w:szCs w:val="24"/>
        </w:rPr>
        <w:t xml:space="preserve">WORKSHOP </w:t>
      </w:r>
      <w:r w:rsidR="00832418" w:rsidRPr="00BD4E0A">
        <w:rPr>
          <w:sz w:val="24"/>
          <w:szCs w:val="24"/>
        </w:rPr>
        <w:t xml:space="preserve">re: </w:t>
      </w:r>
      <w:r w:rsidR="00513EBB" w:rsidRPr="00BD4E0A">
        <w:rPr>
          <w:b/>
          <w:bCs/>
          <w:sz w:val="24"/>
          <w:szCs w:val="24"/>
        </w:rPr>
        <w:t>HEARING NOTICE</w:t>
      </w:r>
      <w:r w:rsidR="00513EBB" w:rsidRPr="00BD4E0A">
        <w:rPr>
          <w:sz w:val="24"/>
          <w:szCs w:val="24"/>
        </w:rPr>
        <w:t xml:space="preserve"> re: </w:t>
      </w:r>
      <w:r w:rsidR="00832418" w:rsidRPr="00BD4E0A">
        <w:rPr>
          <w:sz w:val="24"/>
          <w:szCs w:val="24"/>
        </w:rPr>
        <w:t xml:space="preserve">DCD </w:t>
      </w:r>
      <w:r w:rsidR="0001760C" w:rsidRPr="00BD4E0A">
        <w:rPr>
          <w:sz w:val="24"/>
          <w:szCs w:val="24"/>
        </w:rPr>
        <w:t>F</w:t>
      </w:r>
      <w:r w:rsidR="00832418" w:rsidRPr="00BD4E0A">
        <w:rPr>
          <w:sz w:val="24"/>
          <w:szCs w:val="24"/>
        </w:rPr>
        <w:t xml:space="preserve">ee </w:t>
      </w:r>
      <w:r w:rsidR="0001760C" w:rsidRPr="00BD4E0A">
        <w:rPr>
          <w:sz w:val="24"/>
          <w:szCs w:val="24"/>
        </w:rPr>
        <w:t>S</w:t>
      </w:r>
      <w:r w:rsidR="00832418" w:rsidRPr="00BD4E0A">
        <w:rPr>
          <w:sz w:val="24"/>
          <w:szCs w:val="24"/>
        </w:rPr>
        <w:t xml:space="preserve">chedule </w:t>
      </w:r>
      <w:r w:rsidR="0001760C" w:rsidRPr="00BD4E0A">
        <w:rPr>
          <w:sz w:val="24"/>
          <w:szCs w:val="24"/>
        </w:rPr>
        <w:t>U</w:t>
      </w:r>
      <w:r w:rsidR="00832418" w:rsidRPr="00BD4E0A">
        <w:rPr>
          <w:sz w:val="24"/>
          <w:szCs w:val="24"/>
        </w:rPr>
        <w:t>pdate</w:t>
      </w:r>
      <w:r w:rsidR="00F718D0" w:rsidRPr="00BD4E0A">
        <w:rPr>
          <w:sz w:val="24"/>
          <w:szCs w:val="24"/>
        </w:rPr>
        <w:t xml:space="preserve"> and </w:t>
      </w:r>
      <w:r w:rsidR="00F718D0" w:rsidRPr="00BD4E0A">
        <w:rPr>
          <w:b/>
          <w:bCs/>
          <w:sz w:val="24"/>
          <w:szCs w:val="24"/>
        </w:rPr>
        <w:t>PUBLIC COMMENT</w:t>
      </w:r>
    </w:p>
    <w:p w14:paraId="5C9F29A3" w14:textId="4C15F942" w:rsidR="00832418" w:rsidRDefault="00C52A2C" w:rsidP="00832418">
      <w:pPr>
        <w:numPr>
          <w:ilvl w:val="12"/>
          <w:numId w:val="0"/>
        </w:numPr>
        <w:ind w:left="2160" w:hanging="2160"/>
        <w:rPr>
          <w:color w:val="FF0000"/>
          <w:sz w:val="24"/>
          <w:szCs w:val="24"/>
        </w:rPr>
      </w:pPr>
      <w:r w:rsidRPr="00580013">
        <w:rPr>
          <w:color w:val="7030A0"/>
          <w:sz w:val="24"/>
          <w:szCs w:val="24"/>
        </w:rPr>
        <w:tab/>
      </w:r>
      <w:hyperlink r:id="rId32" w:tooltip="Open document" w:history="1">
        <w:r w:rsidR="009C531E" w:rsidRPr="009C531E">
          <w:rPr>
            <w:rStyle w:val="Hyperlink"/>
            <w:noProof/>
            <w:sz w:val="24"/>
            <w:szCs w:val="24"/>
          </w:rPr>
          <w:drawing>
            <wp:inline distT="0" distB="0" distL="0" distR="0" wp14:anchorId="6DAE61D1" wp14:editId="45A89BB9">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9C531E" w:rsidRPr="009C531E">
          <w:rPr>
            <w:rStyle w:val="Hyperlink"/>
            <w:sz w:val="24"/>
            <w:szCs w:val="24"/>
          </w:rPr>
          <w:sym w:font="Wingdings 3" w:char="F05A"/>
        </w:r>
      </w:hyperlink>
      <w:r w:rsidR="009C531E">
        <w:rPr>
          <w:color w:val="7030A0"/>
          <w:sz w:val="24"/>
          <w:szCs w:val="24"/>
        </w:rPr>
        <w:t xml:space="preserve">  </w:t>
      </w:r>
      <w:r w:rsidRPr="00580013">
        <w:rPr>
          <w:color w:val="7030A0"/>
          <w:sz w:val="24"/>
          <w:szCs w:val="24"/>
        </w:rPr>
        <w:tab/>
      </w:r>
      <w:r w:rsidRPr="00580013">
        <w:rPr>
          <w:color w:val="7030A0"/>
          <w:sz w:val="24"/>
          <w:szCs w:val="24"/>
        </w:rPr>
        <w:tab/>
      </w:r>
      <w:r w:rsidRPr="00580013">
        <w:rPr>
          <w:color w:val="7030A0"/>
          <w:sz w:val="24"/>
          <w:szCs w:val="24"/>
        </w:rPr>
        <w:tab/>
      </w:r>
      <w:r w:rsidRPr="00580013">
        <w:rPr>
          <w:color w:val="7030A0"/>
          <w:sz w:val="24"/>
          <w:szCs w:val="24"/>
        </w:rPr>
        <w:tab/>
      </w:r>
      <w:r w:rsidRPr="00A77F65">
        <w:rPr>
          <w:color w:val="FF0000"/>
          <w:sz w:val="24"/>
          <w:szCs w:val="24"/>
        </w:rPr>
        <w:t xml:space="preserve">       </w:t>
      </w:r>
    </w:p>
    <w:p w14:paraId="12313CBC" w14:textId="77777777" w:rsidR="001F78CD" w:rsidRDefault="001F78CD" w:rsidP="001F78CD">
      <w:pPr>
        <w:numPr>
          <w:ilvl w:val="12"/>
          <w:numId w:val="0"/>
        </w:numPr>
        <w:ind w:left="2160" w:hanging="2160"/>
        <w:jc w:val="right"/>
        <w:rPr>
          <w:sz w:val="24"/>
          <w:szCs w:val="24"/>
        </w:rPr>
      </w:pPr>
      <w:bookmarkStart w:id="6" w:name="_Hlk173396724"/>
      <w:r w:rsidRPr="00005987">
        <w:rPr>
          <w:sz w:val="24"/>
          <w:szCs w:val="24"/>
        </w:rPr>
        <w:t xml:space="preserve">Josh Peters, </w:t>
      </w:r>
      <w:r>
        <w:rPr>
          <w:sz w:val="24"/>
          <w:szCs w:val="24"/>
        </w:rPr>
        <w:t xml:space="preserve">AICP, </w:t>
      </w:r>
      <w:r w:rsidRPr="00005987">
        <w:rPr>
          <w:sz w:val="24"/>
          <w:szCs w:val="24"/>
        </w:rPr>
        <w:t>DCD Director</w:t>
      </w:r>
    </w:p>
    <w:p w14:paraId="05F3BB10" w14:textId="77777777" w:rsidR="001F78CD" w:rsidRPr="00005987" w:rsidRDefault="001F78CD" w:rsidP="001F78CD">
      <w:pPr>
        <w:numPr>
          <w:ilvl w:val="12"/>
          <w:numId w:val="0"/>
        </w:numPr>
        <w:ind w:left="2160" w:hanging="2160"/>
        <w:jc w:val="right"/>
        <w:rPr>
          <w:sz w:val="24"/>
          <w:szCs w:val="24"/>
        </w:rPr>
      </w:pPr>
      <w:r>
        <w:rPr>
          <w:sz w:val="24"/>
          <w:szCs w:val="24"/>
        </w:rPr>
        <w:t>Phil Cecere, Fire Marshal</w:t>
      </w:r>
    </w:p>
    <w:p w14:paraId="725C0237" w14:textId="77777777" w:rsidR="001F78CD" w:rsidRPr="00005987" w:rsidRDefault="001F78CD" w:rsidP="001F78CD">
      <w:pPr>
        <w:numPr>
          <w:ilvl w:val="12"/>
          <w:numId w:val="0"/>
        </w:numPr>
        <w:ind w:left="2160" w:hanging="2160"/>
        <w:jc w:val="right"/>
        <w:rPr>
          <w:sz w:val="24"/>
          <w:szCs w:val="24"/>
        </w:rPr>
      </w:pPr>
      <w:r w:rsidRPr="00005987">
        <w:rPr>
          <w:sz w:val="24"/>
          <w:szCs w:val="24"/>
        </w:rPr>
        <w:t>Greg Ballard, Code Administrator</w:t>
      </w:r>
    </w:p>
    <w:bookmarkEnd w:id="6"/>
    <w:p w14:paraId="4ECDFB08" w14:textId="77777777" w:rsidR="001F78CD" w:rsidRPr="00A77F65" w:rsidRDefault="001F78CD" w:rsidP="001F78CD">
      <w:pPr>
        <w:numPr>
          <w:ilvl w:val="12"/>
          <w:numId w:val="0"/>
        </w:numPr>
        <w:ind w:left="2160" w:hanging="2160"/>
        <w:jc w:val="right"/>
        <w:rPr>
          <w:color w:val="FF0000"/>
          <w:sz w:val="24"/>
          <w:szCs w:val="24"/>
        </w:rPr>
      </w:pPr>
      <w:r>
        <w:rPr>
          <w:sz w:val="24"/>
          <w:szCs w:val="24"/>
        </w:rPr>
        <w:t>Chelsea Pronovost, DCD Administrative Services Manager</w:t>
      </w:r>
    </w:p>
    <w:p w14:paraId="27A54DBE" w14:textId="0BA44B1E" w:rsidR="00CE24A5" w:rsidRDefault="00CE24A5" w:rsidP="009A166B">
      <w:pPr>
        <w:numPr>
          <w:ilvl w:val="12"/>
          <w:numId w:val="0"/>
        </w:numPr>
        <w:rPr>
          <w:color w:val="FF0000"/>
          <w:sz w:val="24"/>
          <w:szCs w:val="24"/>
        </w:rPr>
      </w:pPr>
    </w:p>
    <w:p w14:paraId="6D173AD0" w14:textId="53DC9D1F" w:rsidR="00A77F65" w:rsidRPr="00657C26" w:rsidRDefault="00A77F65" w:rsidP="00A77F65">
      <w:pPr>
        <w:numPr>
          <w:ilvl w:val="12"/>
          <w:numId w:val="0"/>
        </w:numPr>
        <w:ind w:left="2160" w:hanging="2160"/>
        <w:rPr>
          <w:sz w:val="24"/>
          <w:szCs w:val="24"/>
        </w:rPr>
      </w:pPr>
      <w:bookmarkStart w:id="7" w:name="_Hlk169075460"/>
      <w:bookmarkEnd w:id="5"/>
      <w:r w:rsidRPr="00657C26">
        <w:rPr>
          <w:sz w:val="24"/>
          <w:szCs w:val="24"/>
        </w:rPr>
        <w:t>10:</w:t>
      </w:r>
      <w:r w:rsidR="00771F50" w:rsidRPr="00657C26">
        <w:rPr>
          <w:sz w:val="24"/>
          <w:szCs w:val="24"/>
        </w:rPr>
        <w:t>15</w:t>
      </w:r>
      <w:r w:rsidRPr="00657C26">
        <w:rPr>
          <w:sz w:val="24"/>
          <w:szCs w:val="24"/>
        </w:rPr>
        <w:t xml:space="preserve"> a.m.   </w:t>
      </w:r>
      <w:r w:rsidRPr="00657C26">
        <w:rPr>
          <w:sz w:val="24"/>
          <w:szCs w:val="24"/>
        </w:rPr>
        <w:tab/>
      </w:r>
      <w:r w:rsidR="00832418" w:rsidRPr="00657C26">
        <w:rPr>
          <w:b/>
          <w:bCs/>
          <w:sz w:val="24"/>
          <w:szCs w:val="24"/>
        </w:rPr>
        <w:t>WORKSHOP and POTENTIAL ACTION</w:t>
      </w:r>
      <w:r w:rsidR="00832418" w:rsidRPr="00657C26">
        <w:rPr>
          <w:sz w:val="24"/>
          <w:szCs w:val="24"/>
        </w:rPr>
        <w:t xml:space="preserve"> re: </w:t>
      </w:r>
      <w:r w:rsidR="00832418" w:rsidRPr="00657C26">
        <w:rPr>
          <w:bCs/>
          <w:w w:val="105"/>
          <w:sz w:val="24"/>
          <w:szCs w:val="24"/>
        </w:rPr>
        <w:t xml:space="preserve">Request for funding for Fire Marshal </w:t>
      </w:r>
      <w:r w:rsidR="00A97468" w:rsidRPr="00657C26">
        <w:rPr>
          <w:bCs/>
          <w:w w:val="105"/>
          <w:sz w:val="24"/>
          <w:szCs w:val="24"/>
        </w:rPr>
        <w:t>R</w:t>
      </w:r>
      <w:r w:rsidR="00832418" w:rsidRPr="00657C26">
        <w:rPr>
          <w:bCs/>
          <w:w w:val="105"/>
          <w:sz w:val="24"/>
          <w:szCs w:val="24"/>
        </w:rPr>
        <w:t>esources</w:t>
      </w:r>
      <w:r w:rsidR="00832418" w:rsidRPr="00657C26">
        <w:rPr>
          <w:b/>
          <w:w w:val="105"/>
          <w:sz w:val="24"/>
          <w:szCs w:val="24"/>
        </w:rPr>
        <w:t xml:space="preserve"> </w:t>
      </w:r>
      <w:r w:rsidRPr="00657C26">
        <w:rPr>
          <w:sz w:val="24"/>
          <w:szCs w:val="24"/>
        </w:rPr>
        <w:t xml:space="preserve">and </w:t>
      </w:r>
      <w:r w:rsidRPr="00657C26">
        <w:rPr>
          <w:b/>
          <w:bCs/>
          <w:sz w:val="24"/>
          <w:szCs w:val="24"/>
        </w:rPr>
        <w:t>PUBLIC COMMENT</w:t>
      </w:r>
    </w:p>
    <w:p w14:paraId="2F382869" w14:textId="188E718F" w:rsidR="00A77F65" w:rsidRPr="009544D6" w:rsidRDefault="00A77F65" w:rsidP="00A77F65">
      <w:pPr>
        <w:numPr>
          <w:ilvl w:val="12"/>
          <w:numId w:val="0"/>
        </w:numPr>
        <w:ind w:left="2160" w:hanging="2160"/>
        <w:rPr>
          <w:color w:val="000000" w:themeColor="text1"/>
          <w:sz w:val="24"/>
          <w:szCs w:val="24"/>
        </w:rPr>
      </w:pPr>
      <w:r w:rsidRPr="009544D6">
        <w:rPr>
          <w:color w:val="000000" w:themeColor="text1"/>
          <w:sz w:val="24"/>
          <w:szCs w:val="24"/>
        </w:rPr>
        <w:tab/>
      </w:r>
      <w:hyperlink r:id="rId33" w:tooltip="Open document" w:history="1">
        <w:r w:rsidR="00A00951" w:rsidRPr="00A00951">
          <w:rPr>
            <w:rStyle w:val="Hyperlink"/>
            <w:noProof/>
            <w:sz w:val="24"/>
            <w:szCs w:val="24"/>
          </w:rPr>
          <w:drawing>
            <wp:inline distT="0" distB="0" distL="0" distR="0" wp14:anchorId="3F4A2112" wp14:editId="4A5651AF">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A00951" w:rsidRPr="00A00951">
          <w:rPr>
            <w:rStyle w:val="Hyperlink"/>
            <w:sz w:val="24"/>
            <w:szCs w:val="24"/>
          </w:rPr>
          <w:sym w:font="Wingdings 3" w:char="F05A"/>
        </w:r>
      </w:hyperlink>
      <w:r w:rsidR="00A00951">
        <w:rPr>
          <w:color w:val="000000" w:themeColor="text1"/>
          <w:sz w:val="24"/>
          <w:szCs w:val="24"/>
        </w:rPr>
        <w:t xml:space="preserve">  </w:t>
      </w:r>
    </w:p>
    <w:p w14:paraId="6579F019" w14:textId="3CA3A3B0" w:rsidR="001D2D6B" w:rsidRPr="005B0824" w:rsidRDefault="00A77F65" w:rsidP="00832418">
      <w:pPr>
        <w:numPr>
          <w:ilvl w:val="12"/>
          <w:numId w:val="0"/>
        </w:numPr>
        <w:ind w:left="2160" w:right="-90" w:hanging="2160"/>
        <w:jc w:val="right"/>
        <w:rPr>
          <w:sz w:val="24"/>
          <w:szCs w:val="24"/>
        </w:rPr>
      </w:pPr>
      <w:r w:rsidRPr="009544D6">
        <w:rPr>
          <w:color w:val="000000" w:themeColor="text1"/>
          <w:sz w:val="24"/>
          <w:szCs w:val="24"/>
        </w:rPr>
        <w:tab/>
      </w:r>
      <w:bookmarkStart w:id="8" w:name="_Hlk169075858"/>
      <w:bookmarkEnd w:id="7"/>
      <w:r w:rsidR="00832418">
        <w:rPr>
          <w:sz w:val="24"/>
          <w:szCs w:val="24"/>
        </w:rPr>
        <w:t>Phil Cecere, Fire Marshal</w:t>
      </w:r>
    </w:p>
    <w:bookmarkEnd w:id="8"/>
    <w:p w14:paraId="6E2173F4" w14:textId="2A259BB0" w:rsidR="00A77F65" w:rsidRPr="00CE5CA4" w:rsidRDefault="0001760C" w:rsidP="00A77F65">
      <w:pPr>
        <w:numPr>
          <w:ilvl w:val="12"/>
          <w:numId w:val="0"/>
        </w:numPr>
        <w:ind w:left="2160" w:right="-90" w:hanging="2160"/>
        <w:jc w:val="right"/>
        <w:rPr>
          <w:color w:val="FF0000"/>
          <w:sz w:val="24"/>
          <w:szCs w:val="24"/>
        </w:rPr>
      </w:pPr>
      <w:r w:rsidRPr="0001760C">
        <w:rPr>
          <w:sz w:val="24"/>
          <w:szCs w:val="24"/>
        </w:rPr>
        <w:t>Brian Tracer, Deputy Fire Marshal</w:t>
      </w:r>
    </w:p>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02083E35" w:rsidR="009312EC" w:rsidRDefault="00BD41D8" w:rsidP="00095259">
      <w:pPr>
        <w:numPr>
          <w:ilvl w:val="12"/>
          <w:numId w:val="0"/>
        </w:numPr>
        <w:tabs>
          <w:tab w:val="left" w:pos="2160"/>
          <w:tab w:val="right" w:pos="10080"/>
        </w:tabs>
        <w:ind w:left="1440" w:hanging="1440"/>
        <w:rPr>
          <w:b/>
          <w:sz w:val="24"/>
          <w:szCs w:val="24"/>
        </w:rPr>
      </w:pPr>
      <w:bookmarkStart w:id="9"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114739F1" w14:textId="74869F5A" w:rsidR="009C531E" w:rsidRDefault="009C531E" w:rsidP="00095259">
      <w:pPr>
        <w:numPr>
          <w:ilvl w:val="12"/>
          <w:numId w:val="0"/>
        </w:numPr>
        <w:tabs>
          <w:tab w:val="left" w:pos="2160"/>
          <w:tab w:val="right" w:pos="10080"/>
        </w:tabs>
        <w:ind w:left="1440" w:hanging="1440"/>
        <w:rPr>
          <w:b/>
          <w:sz w:val="24"/>
          <w:szCs w:val="24"/>
        </w:rPr>
      </w:pPr>
    </w:p>
    <w:p w14:paraId="6B9C3781" w14:textId="77777777" w:rsidR="009C531E" w:rsidRPr="005717B4" w:rsidRDefault="009C531E" w:rsidP="00095259">
      <w:pPr>
        <w:numPr>
          <w:ilvl w:val="12"/>
          <w:numId w:val="0"/>
        </w:numPr>
        <w:tabs>
          <w:tab w:val="left" w:pos="2160"/>
          <w:tab w:val="right" w:pos="10080"/>
        </w:tabs>
        <w:ind w:left="1440" w:hanging="1440"/>
        <w:rPr>
          <w:b/>
          <w:sz w:val="24"/>
          <w:szCs w:val="24"/>
        </w:rPr>
      </w:pPr>
    </w:p>
    <w:p w14:paraId="7A0E00E3" w14:textId="5A6249BC"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lastRenderedPageBreak/>
        <w:t xml:space="preserve">        </w:t>
      </w:r>
      <w:r w:rsidR="00BC79E2">
        <w:rPr>
          <w:sz w:val="24"/>
          <w:szCs w:val="24"/>
        </w:rPr>
        <w:t xml:space="preserve">   </w:t>
      </w:r>
      <w:r>
        <w:rPr>
          <w:sz w:val="24"/>
          <w:szCs w:val="24"/>
        </w:rPr>
        <w:t xml:space="preserve"> </w:t>
      </w:r>
      <w:r w:rsidR="00BC79E2">
        <w:rPr>
          <w:sz w:val="24"/>
          <w:szCs w:val="24"/>
        </w:rPr>
        <w:t xml:space="preserve">                                                                                       </w:t>
      </w:r>
    </w:p>
    <w:bookmarkEnd w:id="9"/>
    <w:p w14:paraId="131813C1" w14:textId="3CF18593" w:rsidR="00540220" w:rsidRPr="00D622B4" w:rsidRDefault="00005987" w:rsidP="00343919">
      <w:pPr>
        <w:numPr>
          <w:ilvl w:val="12"/>
          <w:numId w:val="0"/>
        </w:numPr>
        <w:tabs>
          <w:tab w:val="left" w:pos="2160"/>
          <w:tab w:val="right" w:pos="10080"/>
        </w:tabs>
        <w:ind w:left="2160" w:hanging="2160"/>
        <w:rPr>
          <w:color w:val="C00000"/>
          <w:sz w:val="24"/>
          <w:szCs w:val="24"/>
        </w:rPr>
      </w:pPr>
      <w:r w:rsidRPr="00005987">
        <w:rPr>
          <w:sz w:val="24"/>
          <w:szCs w:val="24"/>
        </w:rPr>
        <w:t>2:00</w:t>
      </w:r>
      <w:r w:rsidR="00540220" w:rsidRPr="00005987">
        <w:rPr>
          <w:sz w:val="24"/>
          <w:szCs w:val="24"/>
        </w:rPr>
        <w:t xml:space="preserve"> p.m.</w:t>
      </w:r>
      <w:r w:rsidR="00540220" w:rsidRPr="00005987">
        <w:rPr>
          <w:b/>
          <w:sz w:val="24"/>
          <w:szCs w:val="24"/>
        </w:rPr>
        <w:t xml:space="preserve"> </w:t>
      </w:r>
      <w:r w:rsidR="00540220" w:rsidRPr="00082CB0">
        <w:rPr>
          <w:b/>
          <w:color w:val="000000" w:themeColor="text1"/>
          <w:sz w:val="24"/>
          <w:szCs w:val="24"/>
        </w:rPr>
        <w:tab/>
      </w:r>
      <w:r w:rsidR="00343919" w:rsidRPr="00A85F92">
        <w:rPr>
          <w:b/>
          <w:sz w:val="24"/>
          <w:szCs w:val="24"/>
        </w:rPr>
        <w:t>CONTINUED WORKSHOP and POTENTIAL ACTION</w:t>
      </w:r>
      <w:r w:rsidR="00540220" w:rsidRPr="00A85F92">
        <w:rPr>
          <w:b/>
          <w:sz w:val="24"/>
          <w:szCs w:val="24"/>
        </w:rPr>
        <w:t xml:space="preserve"> </w:t>
      </w:r>
      <w:r w:rsidR="00540220" w:rsidRPr="00A85F92">
        <w:rPr>
          <w:sz w:val="24"/>
          <w:szCs w:val="24"/>
        </w:rPr>
        <w:t xml:space="preserve">re: </w:t>
      </w:r>
      <w:r w:rsidR="00343919" w:rsidRPr="00A85F92">
        <w:rPr>
          <w:sz w:val="24"/>
          <w:szCs w:val="24"/>
        </w:rPr>
        <w:t xml:space="preserve">Sewer </w:t>
      </w:r>
      <w:r w:rsidR="00D622B4" w:rsidRPr="00A85F92">
        <w:rPr>
          <w:sz w:val="24"/>
          <w:szCs w:val="24"/>
        </w:rPr>
        <w:t xml:space="preserve">Utility Code </w:t>
      </w:r>
      <w:r w:rsidR="00343919" w:rsidRPr="00A85F92">
        <w:rPr>
          <w:sz w:val="24"/>
          <w:szCs w:val="24"/>
        </w:rPr>
        <w:t>Ordinance</w:t>
      </w:r>
      <w:r w:rsidR="00A97468" w:rsidRPr="00A85F92">
        <w:rPr>
          <w:sz w:val="24"/>
          <w:szCs w:val="24"/>
        </w:rPr>
        <w:t xml:space="preserve"> and </w:t>
      </w:r>
      <w:r w:rsidR="00A97468" w:rsidRPr="00F718D0">
        <w:rPr>
          <w:b/>
          <w:bCs/>
          <w:sz w:val="24"/>
          <w:szCs w:val="24"/>
        </w:rPr>
        <w:t>PUBLIC COMMENT</w:t>
      </w:r>
    </w:p>
    <w:p w14:paraId="1DBA9CD8" w14:textId="55240F14" w:rsidR="00540220" w:rsidRPr="002E63A3" w:rsidRDefault="009C531E" w:rsidP="00540220">
      <w:pPr>
        <w:numPr>
          <w:ilvl w:val="12"/>
          <w:numId w:val="0"/>
        </w:numPr>
        <w:tabs>
          <w:tab w:val="left" w:pos="2160"/>
          <w:tab w:val="right" w:pos="10080"/>
        </w:tabs>
        <w:ind w:left="1440" w:hanging="1440"/>
        <w:rPr>
          <w:color w:val="FF0000"/>
          <w:sz w:val="24"/>
          <w:szCs w:val="24"/>
        </w:rPr>
      </w:pPr>
      <w:r>
        <w:rPr>
          <w:color w:val="FF0000"/>
          <w:sz w:val="24"/>
          <w:szCs w:val="24"/>
        </w:rPr>
        <w:tab/>
      </w:r>
      <w:r>
        <w:rPr>
          <w:color w:val="FF0000"/>
          <w:sz w:val="24"/>
          <w:szCs w:val="24"/>
        </w:rPr>
        <w:tab/>
      </w:r>
      <w:hyperlink r:id="rId34" w:tooltip="Open document" w:history="1">
        <w:r w:rsidR="001D1770" w:rsidRPr="001D1770">
          <w:rPr>
            <w:rStyle w:val="Hyperlink"/>
            <w:noProof/>
            <w:sz w:val="24"/>
            <w:szCs w:val="24"/>
          </w:rPr>
          <w:drawing>
            <wp:inline distT="0" distB="0" distL="0" distR="0" wp14:anchorId="206B1B43" wp14:editId="027AB1F3">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1D1770" w:rsidRPr="001D1770">
          <w:rPr>
            <w:rStyle w:val="Hyperlink"/>
            <w:sz w:val="24"/>
            <w:szCs w:val="24"/>
          </w:rPr>
          <w:sym w:font="Wingdings 3" w:char="F05A"/>
        </w:r>
      </w:hyperlink>
      <w:r w:rsidR="001D1770">
        <w:rPr>
          <w:color w:val="FF0000"/>
          <w:sz w:val="24"/>
          <w:szCs w:val="24"/>
        </w:rPr>
        <w:t xml:space="preserve">  </w:t>
      </w:r>
    </w:p>
    <w:p w14:paraId="2FFF8DF6" w14:textId="09FC9B2D" w:rsidR="00540220" w:rsidRPr="00D622B4" w:rsidRDefault="00540220" w:rsidP="00540220">
      <w:pPr>
        <w:numPr>
          <w:ilvl w:val="12"/>
          <w:numId w:val="0"/>
        </w:numPr>
        <w:tabs>
          <w:tab w:val="left" w:pos="2160"/>
          <w:tab w:val="right" w:pos="10080"/>
        </w:tabs>
        <w:ind w:left="1440" w:hanging="1440"/>
        <w:jc w:val="right"/>
        <w:rPr>
          <w:sz w:val="24"/>
          <w:szCs w:val="24"/>
        </w:rPr>
      </w:pPr>
      <w:r>
        <w:rPr>
          <w:sz w:val="24"/>
          <w:szCs w:val="24"/>
        </w:rPr>
        <w:tab/>
      </w:r>
      <w:r w:rsidRPr="00D622B4">
        <w:rPr>
          <w:sz w:val="24"/>
          <w:szCs w:val="24"/>
        </w:rPr>
        <w:t xml:space="preserve">                                               </w:t>
      </w:r>
      <w:r w:rsidR="00343919" w:rsidRPr="00D622B4">
        <w:rPr>
          <w:sz w:val="24"/>
          <w:szCs w:val="24"/>
        </w:rPr>
        <w:t xml:space="preserve">Monte Reinders, </w:t>
      </w:r>
      <w:r w:rsidR="00D622B4" w:rsidRPr="00D622B4">
        <w:rPr>
          <w:sz w:val="24"/>
          <w:szCs w:val="24"/>
        </w:rPr>
        <w:t>Public Works Director/County Engineer</w:t>
      </w:r>
    </w:p>
    <w:p w14:paraId="3ADDF0FB" w14:textId="06F44AC6" w:rsidR="00343919" w:rsidRDefault="00343919" w:rsidP="00540220">
      <w:pPr>
        <w:numPr>
          <w:ilvl w:val="12"/>
          <w:numId w:val="0"/>
        </w:numPr>
        <w:tabs>
          <w:tab w:val="left" w:pos="2160"/>
          <w:tab w:val="right" w:pos="10080"/>
        </w:tabs>
        <w:ind w:left="1440" w:hanging="1440"/>
        <w:jc w:val="right"/>
        <w:rPr>
          <w:sz w:val="24"/>
          <w:szCs w:val="24"/>
        </w:rPr>
      </w:pPr>
      <w:r w:rsidRPr="00D622B4">
        <w:rPr>
          <w:sz w:val="24"/>
          <w:szCs w:val="24"/>
        </w:rPr>
        <w:t>Sam</w:t>
      </w:r>
      <w:r w:rsidR="00D622B4" w:rsidRPr="00D622B4">
        <w:rPr>
          <w:sz w:val="24"/>
          <w:szCs w:val="24"/>
        </w:rPr>
        <w:t>antha Harper, Wastewater Project Manager</w:t>
      </w:r>
    </w:p>
    <w:p w14:paraId="64E5380A" w14:textId="48A3B49E" w:rsidR="0001760C" w:rsidRDefault="0001760C" w:rsidP="00540220">
      <w:pPr>
        <w:numPr>
          <w:ilvl w:val="12"/>
          <w:numId w:val="0"/>
        </w:numPr>
        <w:tabs>
          <w:tab w:val="left" w:pos="2160"/>
          <w:tab w:val="right" w:pos="10080"/>
        </w:tabs>
        <w:ind w:left="1440" w:hanging="1440"/>
        <w:jc w:val="right"/>
        <w:rPr>
          <w:sz w:val="24"/>
          <w:szCs w:val="24"/>
        </w:rPr>
      </w:pPr>
    </w:p>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903CA79" w14:textId="4C470564" w:rsidR="00BE7450" w:rsidRDefault="00343919" w:rsidP="00343919">
      <w:pPr>
        <w:tabs>
          <w:tab w:val="left" w:pos="720"/>
        </w:tabs>
        <w:ind w:left="2160" w:hanging="2160"/>
        <w:rPr>
          <w:sz w:val="24"/>
          <w:szCs w:val="24"/>
        </w:rPr>
      </w:pPr>
      <w:r w:rsidRPr="00005987">
        <w:rPr>
          <w:sz w:val="24"/>
          <w:szCs w:val="24"/>
        </w:rPr>
        <w:t>3:</w:t>
      </w:r>
      <w:r w:rsidR="00C52A2C" w:rsidRPr="00005987">
        <w:rPr>
          <w:sz w:val="24"/>
          <w:szCs w:val="24"/>
        </w:rPr>
        <w:t>30 p.m.</w:t>
      </w:r>
      <w:r w:rsidR="00C52A2C">
        <w:rPr>
          <w:sz w:val="24"/>
          <w:szCs w:val="24"/>
        </w:rPr>
        <w:tab/>
      </w:r>
      <w:r w:rsidRPr="00343919">
        <w:rPr>
          <w:b/>
          <w:bCs/>
          <w:sz w:val="24"/>
          <w:szCs w:val="24"/>
        </w:rPr>
        <w:t>DISCUSSION and POTENTIAL</w:t>
      </w:r>
      <w:r>
        <w:rPr>
          <w:sz w:val="24"/>
          <w:szCs w:val="24"/>
        </w:rPr>
        <w:t xml:space="preserve"> </w:t>
      </w:r>
      <w:r w:rsidRPr="00BE7450">
        <w:rPr>
          <w:b/>
          <w:bCs/>
          <w:sz w:val="24"/>
          <w:szCs w:val="24"/>
        </w:rPr>
        <w:t>ACTION</w:t>
      </w:r>
      <w:r>
        <w:rPr>
          <w:sz w:val="24"/>
          <w:szCs w:val="24"/>
        </w:rPr>
        <w:t xml:space="preserve"> re: </w:t>
      </w:r>
      <w:r w:rsidR="00BE7450" w:rsidRPr="00BE7450">
        <w:rPr>
          <w:b/>
          <w:bCs/>
          <w:sz w:val="24"/>
          <w:szCs w:val="24"/>
        </w:rPr>
        <w:t>RESOL</w:t>
      </w:r>
      <w:r w:rsidR="00F718D0">
        <w:rPr>
          <w:b/>
          <w:bCs/>
          <w:sz w:val="24"/>
          <w:szCs w:val="24"/>
        </w:rPr>
        <w:t>UTION</w:t>
      </w:r>
      <w:r w:rsidR="00BE7450" w:rsidRPr="00BE7450">
        <w:rPr>
          <w:b/>
          <w:bCs/>
          <w:sz w:val="24"/>
          <w:szCs w:val="24"/>
        </w:rPr>
        <w:t xml:space="preserve"> No. </w:t>
      </w:r>
      <w:r w:rsidR="00BE7450">
        <w:rPr>
          <w:sz w:val="24"/>
          <w:szCs w:val="24"/>
        </w:rPr>
        <w:t xml:space="preserve">___ </w:t>
      </w:r>
    </w:p>
    <w:p w14:paraId="534D8F65" w14:textId="1F15EE7B" w:rsidR="00C52A2C" w:rsidRPr="00F718D0" w:rsidRDefault="00BE7450" w:rsidP="00343919">
      <w:pPr>
        <w:tabs>
          <w:tab w:val="left" w:pos="720"/>
        </w:tabs>
        <w:ind w:left="2160" w:hanging="2160"/>
        <w:rPr>
          <w:b/>
          <w:bCs/>
          <w:sz w:val="24"/>
          <w:szCs w:val="24"/>
        </w:rPr>
      </w:pPr>
      <w:r>
        <w:rPr>
          <w:sz w:val="24"/>
          <w:szCs w:val="24"/>
        </w:rPr>
        <w:tab/>
      </w:r>
      <w:r>
        <w:rPr>
          <w:sz w:val="24"/>
          <w:szCs w:val="24"/>
        </w:rPr>
        <w:tab/>
        <w:t>re:</w:t>
      </w:r>
      <w:r w:rsidR="00343919">
        <w:rPr>
          <w:sz w:val="24"/>
          <w:szCs w:val="24"/>
        </w:rPr>
        <w:t xml:space="preserve"> Amending Resolution Adopting the Open Space Tax Program</w:t>
      </w:r>
      <w:r w:rsidR="00A97468">
        <w:rPr>
          <w:sz w:val="24"/>
          <w:szCs w:val="24"/>
        </w:rPr>
        <w:t xml:space="preserve"> and </w:t>
      </w:r>
      <w:r w:rsidR="00A97468" w:rsidRPr="00F718D0">
        <w:rPr>
          <w:b/>
          <w:bCs/>
          <w:sz w:val="24"/>
          <w:szCs w:val="24"/>
        </w:rPr>
        <w:t>PUBLIC COMMENT</w:t>
      </w:r>
    </w:p>
    <w:p w14:paraId="5A076245" w14:textId="7214AB8B" w:rsidR="00A97468" w:rsidRDefault="009C531E" w:rsidP="00343919">
      <w:pPr>
        <w:tabs>
          <w:tab w:val="left" w:pos="720"/>
        </w:tabs>
        <w:ind w:left="2160" w:hanging="2160"/>
        <w:rPr>
          <w:sz w:val="24"/>
          <w:szCs w:val="24"/>
        </w:rPr>
      </w:pPr>
      <w:r>
        <w:rPr>
          <w:sz w:val="24"/>
          <w:szCs w:val="24"/>
        </w:rPr>
        <w:tab/>
      </w:r>
      <w:r>
        <w:rPr>
          <w:sz w:val="24"/>
          <w:szCs w:val="24"/>
        </w:rPr>
        <w:tab/>
      </w:r>
      <w:hyperlink r:id="rId35" w:tooltip="Open document" w:history="1">
        <w:r w:rsidR="00F630BD" w:rsidRPr="00F630BD">
          <w:rPr>
            <w:rStyle w:val="Hyperlink"/>
            <w:noProof/>
            <w:sz w:val="24"/>
            <w:szCs w:val="24"/>
          </w:rPr>
          <w:drawing>
            <wp:inline distT="0" distB="0" distL="0" distR="0" wp14:anchorId="7F8FD85C" wp14:editId="6FD0CC49">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F630BD" w:rsidRPr="00F630BD">
          <w:rPr>
            <w:rStyle w:val="Hyperlink"/>
            <w:sz w:val="24"/>
            <w:szCs w:val="24"/>
          </w:rPr>
          <w:sym w:font="Wingdings 3" w:char="F05A"/>
        </w:r>
      </w:hyperlink>
      <w:r w:rsidR="00F630BD">
        <w:rPr>
          <w:sz w:val="24"/>
          <w:szCs w:val="24"/>
        </w:rPr>
        <w:t xml:space="preserve">  </w:t>
      </w:r>
    </w:p>
    <w:p w14:paraId="5EECD8FB" w14:textId="77777777" w:rsidR="00BE7450" w:rsidRPr="00005987" w:rsidRDefault="00BE7450" w:rsidP="00BE7450">
      <w:pPr>
        <w:numPr>
          <w:ilvl w:val="12"/>
          <w:numId w:val="0"/>
        </w:numPr>
        <w:ind w:left="2160" w:hanging="2160"/>
        <w:jc w:val="right"/>
        <w:rPr>
          <w:sz w:val="24"/>
          <w:szCs w:val="24"/>
        </w:rPr>
      </w:pPr>
      <w:r w:rsidRPr="00005987">
        <w:rPr>
          <w:sz w:val="24"/>
          <w:szCs w:val="24"/>
        </w:rPr>
        <w:t>Greg Ballard, Code Administrator</w:t>
      </w:r>
    </w:p>
    <w:p w14:paraId="630B6191" w14:textId="0A939024" w:rsidR="009A166B" w:rsidRDefault="00BE7450" w:rsidP="00BE7450">
      <w:pPr>
        <w:numPr>
          <w:ilvl w:val="12"/>
          <w:numId w:val="0"/>
        </w:numPr>
        <w:jc w:val="right"/>
        <w:rPr>
          <w:sz w:val="24"/>
          <w:szCs w:val="24"/>
        </w:rPr>
      </w:pPr>
      <w:r w:rsidRPr="00005987">
        <w:rPr>
          <w:sz w:val="24"/>
          <w:szCs w:val="24"/>
        </w:rPr>
        <w:t>David Wayne Johnson, Associate Lead Planner</w:t>
      </w:r>
    </w:p>
    <w:p w14:paraId="5A0D70F2" w14:textId="77777777" w:rsidR="00BE7450" w:rsidRDefault="00BE7450" w:rsidP="00BE7450">
      <w:pPr>
        <w:numPr>
          <w:ilvl w:val="12"/>
          <w:numId w:val="0"/>
        </w:numPr>
        <w:jc w:val="right"/>
        <w:rPr>
          <w:b/>
          <w:sz w:val="24"/>
          <w:szCs w:val="24"/>
        </w:rPr>
      </w:pPr>
    </w:p>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53F6C2CF" w14:textId="27DC6F4B" w:rsidR="003F6C7D" w:rsidRDefault="003F6C7D" w:rsidP="00A07FFD">
      <w:pPr>
        <w:pStyle w:val="ListParagraph"/>
        <w:numPr>
          <w:ilvl w:val="0"/>
          <w:numId w:val="23"/>
        </w:numPr>
        <w:ind w:left="2790"/>
        <w:rPr>
          <w:bCs/>
          <w:color w:val="FF0000"/>
          <w:sz w:val="24"/>
          <w:szCs w:val="24"/>
        </w:rPr>
      </w:pPr>
      <w:r w:rsidRPr="00A85F92">
        <w:rPr>
          <w:bCs/>
          <w:sz w:val="24"/>
          <w:szCs w:val="24"/>
        </w:rPr>
        <w:t>Boar</w:t>
      </w:r>
      <w:r w:rsidRPr="00832418">
        <w:rPr>
          <w:bCs/>
          <w:sz w:val="24"/>
          <w:szCs w:val="24"/>
        </w:rPr>
        <w:t>d and Committee Vacancies</w:t>
      </w:r>
      <w:r w:rsidR="00CE5CA4" w:rsidRPr="00832418">
        <w:rPr>
          <w:bCs/>
          <w:sz w:val="24"/>
          <w:szCs w:val="24"/>
        </w:rPr>
        <w:t xml:space="preserve"> </w:t>
      </w:r>
    </w:p>
    <w:p w14:paraId="6AE2C63F" w14:textId="19B448EA" w:rsidR="00CE24A5" w:rsidRPr="005717B4" w:rsidRDefault="009C531E" w:rsidP="009C531E">
      <w:pPr>
        <w:numPr>
          <w:ilvl w:val="12"/>
          <w:numId w:val="0"/>
        </w:numPr>
        <w:ind w:left="1440" w:firstLine="720"/>
        <w:rPr>
          <w:bCs/>
          <w:sz w:val="24"/>
          <w:szCs w:val="24"/>
        </w:rPr>
      </w:pPr>
      <w:r>
        <w:rPr>
          <w:bCs/>
          <w:sz w:val="24"/>
          <w:szCs w:val="24"/>
        </w:rPr>
        <w:t xml:space="preserve">     </w:t>
      </w:r>
      <w:hyperlink r:id="rId36" w:tooltip="Open document" w:history="1">
        <w:r w:rsidRPr="009C531E">
          <w:rPr>
            <w:rStyle w:val="Hyperlink"/>
            <w:bCs/>
            <w:noProof/>
            <w:sz w:val="24"/>
            <w:szCs w:val="24"/>
          </w:rPr>
          <w:drawing>
            <wp:inline distT="0" distB="0" distL="0" distR="0" wp14:anchorId="078DDC44" wp14:editId="24A2F68D">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Pr="009C531E">
          <w:rPr>
            <w:rStyle w:val="Hyperlink"/>
            <w:bCs/>
            <w:sz w:val="24"/>
            <w:szCs w:val="24"/>
          </w:rPr>
          <w:sym w:font="Wingdings 3" w:char="F05A"/>
        </w:r>
      </w:hyperlink>
      <w:r>
        <w:rPr>
          <w:bCs/>
          <w:sz w:val="24"/>
          <w:szCs w:val="24"/>
        </w:rPr>
        <w:t xml:space="preserve">  </w:t>
      </w:r>
    </w:p>
    <w:p w14:paraId="033C1E58" w14:textId="0E393516"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bookmarkStart w:id="10" w:name="_Hlk173334058"/>
      <w:r>
        <w:rPr>
          <w:b/>
          <w:sz w:val="24"/>
          <w:szCs w:val="22"/>
        </w:rPr>
        <w:t>COMMISSIONERS MEETING SCHEDULE</w:t>
      </w:r>
    </w:p>
    <w:p w14:paraId="3C5F676B" w14:textId="09EDF394"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05FCB">
        <w:rPr>
          <w:b/>
          <w:sz w:val="22"/>
          <w:szCs w:val="22"/>
        </w:rPr>
        <w:t>July 29</w:t>
      </w:r>
      <w:r w:rsidRPr="00305FCB">
        <w:rPr>
          <w:b/>
          <w:sz w:val="22"/>
          <w:szCs w:val="22"/>
        </w:rPr>
        <w:t xml:space="preserve">, </w:t>
      </w:r>
      <w:r w:rsidRPr="00EF5FE5">
        <w:rPr>
          <w:b/>
          <w:sz w:val="22"/>
          <w:szCs w:val="22"/>
        </w:rPr>
        <w:t>202</w:t>
      </w:r>
      <w:r w:rsidR="002277C0">
        <w:rPr>
          <w:b/>
          <w:sz w:val="22"/>
          <w:szCs w:val="22"/>
        </w:rPr>
        <w:t>4</w:t>
      </w:r>
    </w:p>
    <w:bookmarkEnd w:id="10"/>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218157BA" w14:textId="77777777" w:rsidR="00305FCB" w:rsidRDefault="00305FCB" w:rsidP="00305FCB">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July 29,</w:t>
      </w:r>
      <w:r w:rsidRPr="007E1D55">
        <w:rPr>
          <w:rFonts w:ascii="Times New Roman" w:hAnsi="Times New Roman" w:cs="Times New Roman"/>
          <w:sz w:val="24"/>
          <w:u w:val="single"/>
        </w:rPr>
        <w:t xml:space="preserve"> 2024</w:t>
      </w:r>
    </w:p>
    <w:p w14:paraId="7A0F4C77" w14:textId="77777777" w:rsidR="00305FCB" w:rsidRDefault="00305FCB" w:rsidP="00305FCB">
      <w:pPr>
        <w:pStyle w:val="NoSpacing"/>
        <w:rPr>
          <w:rFonts w:ascii="Times New Roman" w:hAnsi="Times New Roman" w:cs="Times New Roman"/>
        </w:rPr>
      </w:pPr>
      <w:r>
        <w:rPr>
          <w:rFonts w:ascii="Times New Roman" w:hAnsi="Times New Roman" w:cs="Times New Roman"/>
        </w:rPr>
        <w:t>No BOCC Meeting today - 5</w:t>
      </w:r>
      <w:r w:rsidRPr="00374A45">
        <w:rPr>
          <w:rFonts w:ascii="Times New Roman" w:hAnsi="Times New Roman" w:cs="Times New Roman"/>
          <w:vertAlign w:val="superscript"/>
        </w:rPr>
        <w:t>th</w:t>
      </w:r>
      <w:r>
        <w:rPr>
          <w:rFonts w:ascii="Times New Roman" w:hAnsi="Times New Roman" w:cs="Times New Roman"/>
        </w:rPr>
        <w:t xml:space="preserve"> Monday</w:t>
      </w:r>
    </w:p>
    <w:p w14:paraId="37F55F87" w14:textId="77777777" w:rsidR="00305FCB" w:rsidRDefault="00305FCB" w:rsidP="00305FCB">
      <w:pPr>
        <w:pStyle w:val="NoSpacing"/>
        <w:rPr>
          <w:rFonts w:ascii="Times New Roman" w:hAnsi="Times New Roman" w:cs="Times New Roman"/>
        </w:rPr>
      </w:pPr>
      <w:r>
        <w:rPr>
          <w:rFonts w:ascii="Times New Roman" w:hAnsi="Times New Roman" w:cs="Times New Roman"/>
        </w:rPr>
        <w:tab/>
      </w:r>
    </w:p>
    <w:p w14:paraId="5B5E7FE7" w14:textId="77777777" w:rsidR="00305FCB" w:rsidRDefault="00305FCB" w:rsidP="00305FC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July 30, 2024</w:t>
      </w:r>
    </w:p>
    <w:p w14:paraId="535DB428" w14:textId="77777777" w:rsidR="00305FCB" w:rsidRPr="00965097" w:rsidRDefault="00305FCB" w:rsidP="00305FCB">
      <w:pPr>
        <w:pStyle w:val="NoSpacing"/>
        <w:rPr>
          <w:rFonts w:ascii="Times New Roman" w:hAnsi="Times New Roman" w:cs="Times New Roman"/>
        </w:rPr>
      </w:pPr>
      <w:r w:rsidRPr="00F22A23">
        <w:rPr>
          <w:rFonts w:ascii="Times New Roman" w:hAnsi="Times New Roman" w:cs="Times New Roman"/>
        </w:rPr>
        <w:t>3:00 p.m.</w:t>
      </w:r>
      <w:r w:rsidRPr="00F22A23">
        <w:rPr>
          <w:rFonts w:ascii="Times New Roman" w:hAnsi="Times New Roman" w:cs="Times New Roman"/>
        </w:rPr>
        <w:tab/>
      </w:r>
      <w:proofErr w:type="spellStart"/>
      <w:r w:rsidRPr="00F22A23">
        <w:rPr>
          <w:rFonts w:ascii="Times New Roman" w:hAnsi="Times New Roman" w:cs="Times New Roman"/>
        </w:rPr>
        <w:t>Ridwell</w:t>
      </w:r>
      <w:proofErr w:type="spellEnd"/>
      <w:r w:rsidRPr="00F22A23">
        <w:rPr>
          <w:rFonts w:ascii="Times New Roman" w:hAnsi="Times New Roman" w:cs="Times New Roman"/>
        </w:rPr>
        <w:t xml:space="preserve"> visit</w:t>
      </w:r>
      <w:r>
        <w:rPr>
          <w:rFonts w:ascii="Times New Roman" w:hAnsi="Times New Roman" w:cs="Times New Roman"/>
        </w:rPr>
        <w:t xml:space="preserve"> (recycling resource)</w:t>
      </w:r>
      <w:r w:rsidRPr="00F22A23">
        <w:rPr>
          <w:rFonts w:ascii="Times New Roman" w:hAnsi="Times New Roman" w:cs="Times New Roman"/>
        </w:rPr>
        <w:t xml:space="preserve"> - Heidi</w:t>
      </w:r>
    </w:p>
    <w:p w14:paraId="4CD54A4E" w14:textId="77777777" w:rsidR="00305FCB" w:rsidRPr="00634F1F" w:rsidRDefault="00305FCB" w:rsidP="00305FCB">
      <w:pPr>
        <w:pStyle w:val="NoSpacing"/>
        <w:rPr>
          <w:rFonts w:ascii="Times New Roman" w:hAnsi="Times New Roman" w:cs="Times New Roman"/>
        </w:rPr>
      </w:pPr>
    </w:p>
    <w:p w14:paraId="2D908221" w14:textId="77777777" w:rsidR="00305FCB" w:rsidRDefault="00305FCB" w:rsidP="00305FCB">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July 31,</w:t>
      </w:r>
      <w:r w:rsidRPr="006E048A">
        <w:rPr>
          <w:rFonts w:ascii="Times New Roman" w:hAnsi="Times New Roman" w:cs="Times New Roman"/>
          <w:sz w:val="24"/>
          <w:u w:val="single"/>
        </w:rPr>
        <w:t xml:space="preserve"> 2024</w:t>
      </w:r>
    </w:p>
    <w:p w14:paraId="1BDD0621" w14:textId="77777777" w:rsidR="00305FCB" w:rsidRDefault="00305FCB" w:rsidP="00305FCB">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Department of Natural Resources Encumbered Lands Workgroup – (Virtual) Heidi</w:t>
      </w:r>
    </w:p>
    <w:p w14:paraId="0940E72C" w14:textId="77777777" w:rsidR="00305FCB" w:rsidRPr="000D7B65" w:rsidRDefault="00305FCB" w:rsidP="00305FC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Rhody Carnival Discussion – (Virtual) Kate</w:t>
      </w:r>
    </w:p>
    <w:p w14:paraId="19F14BE4" w14:textId="77777777" w:rsidR="00305FCB" w:rsidRPr="00F46FBA" w:rsidRDefault="00305FCB" w:rsidP="00305FCB">
      <w:pPr>
        <w:pStyle w:val="NoSpacing"/>
        <w:rPr>
          <w:rFonts w:ascii="Times New Roman" w:hAnsi="Times New Roman" w:cs="Times New Roman"/>
        </w:rPr>
      </w:pPr>
    </w:p>
    <w:p w14:paraId="58F9398D" w14:textId="77777777" w:rsidR="00305FCB" w:rsidRDefault="00305FCB" w:rsidP="00305FCB">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August 1,</w:t>
      </w:r>
      <w:r w:rsidRPr="006E048A">
        <w:rPr>
          <w:rFonts w:ascii="Times New Roman" w:hAnsi="Times New Roman" w:cs="Times New Roman"/>
          <w:sz w:val="24"/>
          <w:u w:val="single"/>
        </w:rPr>
        <w:t xml:space="preserve"> 2024 </w:t>
      </w:r>
    </w:p>
    <w:p w14:paraId="6C21BA40" w14:textId="77777777" w:rsidR="00305FCB" w:rsidRDefault="00305FCB" w:rsidP="00305FCB">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Economic Development Council Team Jefferson Board Meeting – (Virtual) Greg</w:t>
      </w:r>
    </w:p>
    <w:p w14:paraId="64F315E5" w14:textId="77777777" w:rsidR="00305FCB" w:rsidRDefault="00305FCB" w:rsidP="00305FCB">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COG Meeting – (Virtual) Heidi</w:t>
      </w:r>
    </w:p>
    <w:p w14:paraId="5C9BDAB7" w14:textId="77777777" w:rsidR="00305FCB" w:rsidRDefault="00305FCB" w:rsidP="00305FC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Peninsula Regional Transportation Planning Organization Legislative Work Group Meeting 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Kate</w:t>
      </w:r>
    </w:p>
    <w:p w14:paraId="6222873A" w14:textId="77777777" w:rsidR="00305FCB" w:rsidRDefault="00305FCB" w:rsidP="00305FCB">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AI Thinktank – (Virtual) Greg</w:t>
      </w:r>
    </w:p>
    <w:p w14:paraId="61AAB9B9" w14:textId="77777777" w:rsidR="00305FCB" w:rsidRPr="00965097" w:rsidRDefault="00305FCB" w:rsidP="00305FCB">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County Parks and Recreation Advisory Board – (Hybrid) Heidi</w:t>
      </w:r>
    </w:p>
    <w:p w14:paraId="6DA3DF7F" w14:textId="77777777" w:rsidR="00305FCB" w:rsidRDefault="00305FCB" w:rsidP="00305FCB">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Healthier Together Task Force – (Hybrid) Greg</w:t>
      </w:r>
    </w:p>
    <w:p w14:paraId="42C1FD8D" w14:textId="77777777" w:rsidR="00305FCB" w:rsidRDefault="00305FCB" w:rsidP="00305FCB">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Peninsula Trails – (Virtual) Kate</w:t>
      </w:r>
    </w:p>
    <w:p w14:paraId="2728F226" w14:textId="77777777" w:rsidR="00305FCB" w:rsidRDefault="00305FCB" w:rsidP="00305FCB">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Fairgrounds Meeting - Kate</w:t>
      </w:r>
    </w:p>
    <w:p w14:paraId="68DE732B" w14:textId="77777777" w:rsidR="00305FCB" w:rsidRDefault="00305FCB" w:rsidP="00305FCB">
      <w:pPr>
        <w:pStyle w:val="NoSpacing"/>
        <w:rPr>
          <w:rFonts w:ascii="Times New Roman" w:hAnsi="Times New Roman" w:cs="Times New Roman"/>
          <w:sz w:val="24"/>
          <w:u w:val="single"/>
        </w:rPr>
      </w:pPr>
    </w:p>
    <w:p w14:paraId="38F530E2" w14:textId="08A62D7D" w:rsidR="00305FCB" w:rsidRDefault="00305FCB" w:rsidP="00305FCB">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August 2</w:t>
      </w:r>
      <w:r w:rsidRPr="00AA7D12">
        <w:rPr>
          <w:rFonts w:ascii="Times New Roman" w:hAnsi="Times New Roman" w:cs="Times New Roman"/>
          <w:sz w:val="24"/>
          <w:u w:val="single"/>
        </w:rPr>
        <w:t>, 2024</w:t>
      </w:r>
    </w:p>
    <w:p w14:paraId="6A2BDB24" w14:textId="0DB36DC2" w:rsidR="00305FCB" w:rsidRDefault="00305FCB" w:rsidP="00305FCB">
      <w:pPr>
        <w:pStyle w:val="NoSpacing"/>
        <w:rPr>
          <w:rFonts w:ascii="Times New Roman" w:hAnsi="Times New Roman" w:cs="Times New Roman"/>
          <w:sz w:val="24"/>
          <w:u w:val="single"/>
        </w:rPr>
      </w:pPr>
    </w:p>
    <w:p w14:paraId="4B40D13B" w14:textId="77777777" w:rsidR="00305FCB" w:rsidRDefault="00305FCB" w:rsidP="00305FCB">
      <w:pPr>
        <w:pStyle w:val="NoSpacing"/>
        <w:rPr>
          <w:rFonts w:ascii="Times New Roman" w:hAnsi="Times New Roman" w:cs="Times New Roman"/>
          <w:sz w:val="24"/>
          <w:u w:val="single"/>
        </w:rPr>
      </w:pPr>
    </w:p>
    <w:p w14:paraId="69CD0E36" w14:textId="77777777" w:rsidR="00305FCB" w:rsidRDefault="00305FCB" w:rsidP="00305FC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7AA7176A" w14:textId="0D5BE387" w:rsidR="00305FCB" w:rsidRPr="00EF5FE5" w:rsidRDefault="00305FCB" w:rsidP="00305FCB">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Pr="00305FCB">
        <w:rPr>
          <w:b/>
          <w:sz w:val="22"/>
          <w:szCs w:val="22"/>
        </w:rPr>
        <w:t xml:space="preserve">August 5, </w:t>
      </w:r>
      <w:r w:rsidRPr="00EF5FE5">
        <w:rPr>
          <w:b/>
          <w:sz w:val="22"/>
          <w:szCs w:val="22"/>
        </w:rPr>
        <w:t>202</w:t>
      </w:r>
      <w:r>
        <w:rPr>
          <w:b/>
          <w:sz w:val="22"/>
          <w:szCs w:val="22"/>
        </w:rPr>
        <w:t>4</w:t>
      </w:r>
    </w:p>
    <w:p w14:paraId="6BF5AC46" w14:textId="77777777" w:rsidR="00305FCB" w:rsidRDefault="00305FCB" w:rsidP="00305FCB">
      <w:pPr>
        <w:pStyle w:val="NoSpacing"/>
        <w:rPr>
          <w:rFonts w:ascii="Times New Roman" w:hAnsi="Times New Roman" w:cs="Times New Roman"/>
          <w:sz w:val="24"/>
          <w:u w:val="single"/>
        </w:rPr>
      </w:pPr>
    </w:p>
    <w:p w14:paraId="06228B75" w14:textId="666FD971" w:rsidR="00305FCB" w:rsidRDefault="00305FCB" w:rsidP="00305FCB">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August 5,</w:t>
      </w:r>
      <w:r w:rsidRPr="007E1D55">
        <w:rPr>
          <w:rFonts w:ascii="Times New Roman" w:hAnsi="Times New Roman" w:cs="Times New Roman"/>
          <w:sz w:val="24"/>
          <w:u w:val="single"/>
        </w:rPr>
        <w:t xml:space="preserve"> 2024</w:t>
      </w:r>
    </w:p>
    <w:p w14:paraId="764CAAB8" w14:textId="77777777" w:rsidR="00305FCB" w:rsidRDefault="00305FCB" w:rsidP="00305FCB">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763E3CEB" w14:textId="77777777" w:rsidR="00305FCB" w:rsidRDefault="00305FCB" w:rsidP="00305FCB">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Greg/Kate</w:t>
      </w:r>
    </w:p>
    <w:p w14:paraId="4CB3E8C0" w14:textId="77777777" w:rsidR="00305FCB" w:rsidRDefault="00305FCB" w:rsidP="00305FCB">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Extra Board Meeting – (Virtual) Greg</w:t>
      </w:r>
    </w:p>
    <w:p w14:paraId="2CF4DE73" w14:textId="77777777" w:rsidR="00305FCB" w:rsidRDefault="00305FCB" w:rsidP="00305FCB">
      <w:pPr>
        <w:pStyle w:val="NoSpacing"/>
        <w:rPr>
          <w:rFonts w:ascii="Times New Roman" w:hAnsi="Times New Roman" w:cs="Times New Roman"/>
        </w:rPr>
      </w:pPr>
    </w:p>
    <w:p w14:paraId="4906AD4E" w14:textId="77777777" w:rsidR="00305FCB" w:rsidRDefault="00305FCB" w:rsidP="00305FCB">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August 6, 2024</w:t>
      </w:r>
    </w:p>
    <w:p w14:paraId="203366C6" w14:textId="77777777" w:rsidR="00305FCB" w:rsidRPr="00B0326E" w:rsidRDefault="00305FCB" w:rsidP="00305FCB">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(Hybrid) Greg</w:t>
      </w:r>
    </w:p>
    <w:p w14:paraId="6EFA80CF" w14:textId="77777777" w:rsidR="00305FCB" w:rsidRPr="008C617E" w:rsidRDefault="00305FCB" w:rsidP="00305FCB">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Marine Resources Committee – (Virtual) Heidi</w:t>
      </w:r>
    </w:p>
    <w:p w14:paraId="150F5D4A" w14:textId="77777777" w:rsidR="00305FCB" w:rsidRPr="00634F1F" w:rsidRDefault="00305FCB" w:rsidP="00305FCB">
      <w:pPr>
        <w:pStyle w:val="NoSpacing"/>
        <w:rPr>
          <w:rFonts w:ascii="Times New Roman" w:hAnsi="Times New Roman" w:cs="Times New Roman"/>
        </w:rPr>
      </w:pPr>
    </w:p>
    <w:p w14:paraId="097AA306" w14:textId="77777777" w:rsidR="00305FCB" w:rsidRDefault="00305FCB" w:rsidP="00305FCB">
      <w:pPr>
        <w:pStyle w:val="NoSpacing"/>
        <w:rPr>
          <w:rFonts w:ascii="Times New Roman" w:hAnsi="Times New Roman" w:cs="Times New Roman"/>
          <w:sz w:val="24"/>
          <w:u w:val="single"/>
        </w:rPr>
      </w:pPr>
      <w:bookmarkStart w:id="11"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August 7,</w:t>
      </w:r>
      <w:r w:rsidRPr="006E048A">
        <w:rPr>
          <w:rFonts w:ascii="Times New Roman" w:hAnsi="Times New Roman" w:cs="Times New Roman"/>
          <w:sz w:val="24"/>
          <w:u w:val="single"/>
        </w:rPr>
        <w:t xml:space="preserve"> 2024</w:t>
      </w:r>
    </w:p>
    <w:p w14:paraId="40CCC711" w14:textId="77777777" w:rsidR="00305FCB" w:rsidRDefault="00305FCB" w:rsidP="00305FCB">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Community Foundation Open House – Heidi</w:t>
      </w:r>
    </w:p>
    <w:p w14:paraId="0AFD9F43" w14:textId="4FD0BD0E" w:rsidR="00305FCB" w:rsidRPr="0072154A" w:rsidRDefault="00305FCB" w:rsidP="00305FCB">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 xml:space="preserve">Washington State Board of Health Meeting – (Virtual) </w:t>
      </w:r>
      <w:r w:rsidR="00F718D0">
        <w:rPr>
          <w:rFonts w:ascii="Times New Roman" w:hAnsi="Times New Roman" w:cs="Times New Roman"/>
        </w:rPr>
        <w:t>Kate</w:t>
      </w:r>
    </w:p>
    <w:p w14:paraId="3ED376C7" w14:textId="77777777" w:rsidR="00305FCB" w:rsidRDefault="00305FCB" w:rsidP="00305FCB">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 xml:space="preserve">Public Infrastructure Fund Board – (Hybrid) Heidi </w:t>
      </w:r>
    </w:p>
    <w:p w14:paraId="518074ED" w14:textId="77777777" w:rsidR="00305FCB" w:rsidRDefault="00305FCB" w:rsidP="00305FCB">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Family Support – (Virtual) Kate</w:t>
      </w:r>
    </w:p>
    <w:p w14:paraId="4812909F" w14:textId="77777777" w:rsidR="00305FCB" w:rsidRPr="00F46FBA" w:rsidRDefault="00305FCB" w:rsidP="00305FCB">
      <w:pPr>
        <w:pStyle w:val="NoSpacing"/>
        <w:rPr>
          <w:rFonts w:ascii="Times New Roman" w:hAnsi="Times New Roman" w:cs="Times New Roman"/>
        </w:rPr>
      </w:pPr>
    </w:p>
    <w:p w14:paraId="0B430C84" w14:textId="77777777" w:rsidR="00305FCB" w:rsidRDefault="00305FCB" w:rsidP="00305FCB">
      <w:pPr>
        <w:pStyle w:val="NoSpacing"/>
        <w:rPr>
          <w:rFonts w:ascii="Times New Roman" w:hAnsi="Times New Roman" w:cs="Times New Roman"/>
          <w:sz w:val="24"/>
          <w:u w:val="single"/>
        </w:rPr>
      </w:pPr>
      <w:bookmarkStart w:id="12" w:name="_Hlk168489522"/>
      <w:bookmarkEnd w:id="11"/>
      <w:r w:rsidRPr="006E048A">
        <w:rPr>
          <w:rFonts w:ascii="Times New Roman" w:hAnsi="Times New Roman" w:cs="Times New Roman"/>
          <w:sz w:val="24"/>
          <w:u w:val="single"/>
        </w:rPr>
        <w:t xml:space="preserve">Thursday, </w:t>
      </w:r>
      <w:r>
        <w:rPr>
          <w:rFonts w:ascii="Times New Roman" w:hAnsi="Times New Roman" w:cs="Times New Roman"/>
          <w:sz w:val="24"/>
          <w:u w:val="single"/>
        </w:rPr>
        <w:t>August 8,</w:t>
      </w:r>
      <w:r w:rsidRPr="006E048A">
        <w:rPr>
          <w:rFonts w:ascii="Times New Roman" w:hAnsi="Times New Roman" w:cs="Times New Roman"/>
          <w:sz w:val="24"/>
          <w:u w:val="single"/>
        </w:rPr>
        <w:t xml:space="preserve"> 2024 </w:t>
      </w:r>
    </w:p>
    <w:p w14:paraId="2643D4E2" w14:textId="77777777" w:rsidR="00305FCB" w:rsidRPr="00B0326E" w:rsidRDefault="00305FCB" w:rsidP="00305FCB">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Washington State Association of Counties Broadband Advisory Committee – (Virtual) Greg</w:t>
      </w:r>
    </w:p>
    <w:p w14:paraId="134AAD08" w14:textId="77777777" w:rsidR="00305FCB" w:rsidRDefault="00305FCB" w:rsidP="00305FCB">
      <w:pPr>
        <w:pStyle w:val="NoSpacing"/>
        <w:rPr>
          <w:rFonts w:ascii="Times New Roman" w:hAnsi="Times New Roman" w:cs="Times New Roman"/>
        </w:rPr>
      </w:pPr>
      <w:r w:rsidRPr="00B0326E">
        <w:rPr>
          <w:rFonts w:ascii="Times New Roman" w:hAnsi="Times New Roman" w:cs="Times New Roman"/>
        </w:rPr>
        <w:t>10:00</w:t>
      </w:r>
      <w:r>
        <w:rPr>
          <w:rFonts w:ascii="Times New Roman" w:hAnsi="Times New Roman" w:cs="Times New Roman"/>
        </w:rPr>
        <w:t xml:space="preserve"> a.m.</w:t>
      </w:r>
      <w:r>
        <w:rPr>
          <w:rFonts w:ascii="Times New Roman" w:hAnsi="Times New Roman" w:cs="Times New Roman"/>
        </w:rPr>
        <w:tab/>
        <w:t>Peninsula Trails Coalition and Jefferson Land Trust – Heidi</w:t>
      </w:r>
    </w:p>
    <w:p w14:paraId="32DCD7F6" w14:textId="77777777" w:rsidR="00305FCB" w:rsidRPr="00B0326E" w:rsidRDefault="00305FCB" w:rsidP="00305FCB">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(Virtual) Kate</w:t>
      </w:r>
    </w:p>
    <w:p w14:paraId="5D55B9DA" w14:textId="77777777" w:rsidR="00305FCB" w:rsidRDefault="00305FCB" w:rsidP="00305FCB">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(Virtual) Heidi</w:t>
      </w:r>
    </w:p>
    <w:p w14:paraId="3CC7D6F5" w14:textId="77777777" w:rsidR="00305FCB" w:rsidRPr="00B0326E" w:rsidRDefault="00305FCB" w:rsidP="00305FCB">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Behavioral Health Advisory Committee – (Virtual) Greg</w:t>
      </w:r>
    </w:p>
    <w:p w14:paraId="598E4B05" w14:textId="77777777" w:rsidR="00305FCB" w:rsidRDefault="00305FCB" w:rsidP="00305FCB">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CB Event- Heidi</w:t>
      </w:r>
    </w:p>
    <w:p w14:paraId="42E0ECBD" w14:textId="77777777" w:rsidR="00305FCB" w:rsidRPr="00B0326E" w:rsidRDefault="00305FCB" w:rsidP="00305FCB">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Fair Association Board Meeting – (Virtual) Kate</w:t>
      </w:r>
    </w:p>
    <w:p w14:paraId="37618B7B" w14:textId="77777777" w:rsidR="00305FCB" w:rsidRDefault="00305FCB" w:rsidP="00305FCB">
      <w:pPr>
        <w:pStyle w:val="NoSpacing"/>
        <w:rPr>
          <w:rFonts w:ascii="Times New Roman" w:hAnsi="Times New Roman" w:cs="Times New Roman"/>
          <w:sz w:val="24"/>
          <w:u w:val="single"/>
        </w:rPr>
      </w:pPr>
    </w:p>
    <w:bookmarkEnd w:id="12"/>
    <w:p w14:paraId="3430AD39" w14:textId="77777777" w:rsidR="00305FCB" w:rsidRDefault="00305FCB" w:rsidP="00305FCB">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August 9</w:t>
      </w:r>
      <w:r w:rsidRPr="00AA7D12">
        <w:rPr>
          <w:rFonts w:ascii="Times New Roman" w:hAnsi="Times New Roman" w:cs="Times New Roman"/>
          <w:sz w:val="24"/>
          <w:u w:val="single"/>
        </w:rPr>
        <w:t>, 2024</w:t>
      </w:r>
    </w:p>
    <w:p w14:paraId="4A723EBF" w14:textId="77777777" w:rsidR="00305FCB" w:rsidRDefault="00305FCB" w:rsidP="00305FCB">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Lodging Tax Advisory Committee – (Hybrid) Greg</w:t>
      </w:r>
      <w:r>
        <w:rPr>
          <w:rFonts w:ascii="Times New Roman" w:hAnsi="Times New Roman" w:cs="Times New Roman"/>
        </w:rPr>
        <w:tab/>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3C4F" w14:textId="77777777" w:rsidR="00FD37B4" w:rsidRDefault="00FD37B4">
      <w:r>
        <w:separator/>
      </w:r>
    </w:p>
  </w:endnote>
  <w:endnote w:type="continuationSeparator" w:id="0">
    <w:p w14:paraId="59B3B012" w14:textId="77777777" w:rsidR="00FD37B4" w:rsidRDefault="00FD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D2F7" w14:textId="77777777" w:rsidR="00FD37B4" w:rsidRDefault="00FD37B4">
      <w:r>
        <w:separator/>
      </w:r>
    </w:p>
  </w:footnote>
  <w:footnote w:type="continuationSeparator" w:id="0">
    <w:p w14:paraId="4A15A9D0" w14:textId="77777777" w:rsidR="00FD37B4" w:rsidRDefault="00FD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2EB478B0"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E44FC8">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44FC8" w:rsidRPr="00E44FC8">
      <w:rPr>
        <w:sz w:val="24"/>
        <w:szCs w:val="24"/>
      </w:rPr>
      <w:t>August 5</w:t>
    </w:r>
    <w:r w:rsidR="0050581D" w:rsidRPr="00E44FC8">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75723168"/>
    <w:lvl w:ilvl="0" w:tplc="C43847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5987"/>
    <w:rsid w:val="00006B45"/>
    <w:rsid w:val="00006BB8"/>
    <w:rsid w:val="00012585"/>
    <w:rsid w:val="0001530D"/>
    <w:rsid w:val="0001760C"/>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4B72"/>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69EB"/>
    <w:rsid w:val="00154E7F"/>
    <w:rsid w:val="00156DB3"/>
    <w:rsid w:val="00160AD8"/>
    <w:rsid w:val="00164196"/>
    <w:rsid w:val="001651F3"/>
    <w:rsid w:val="001656EB"/>
    <w:rsid w:val="00166855"/>
    <w:rsid w:val="001672BC"/>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1770"/>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1F78CD"/>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3941"/>
    <w:rsid w:val="00236C13"/>
    <w:rsid w:val="00242AE5"/>
    <w:rsid w:val="00243572"/>
    <w:rsid w:val="00246C26"/>
    <w:rsid w:val="002503EA"/>
    <w:rsid w:val="0025043C"/>
    <w:rsid w:val="00254AD2"/>
    <w:rsid w:val="00254D37"/>
    <w:rsid w:val="002574C0"/>
    <w:rsid w:val="00257BD0"/>
    <w:rsid w:val="00261119"/>
    <w:rsid w:val="00261722"/>
    <w:rsid w:val="002625BB"/>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5FCB"/>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4D"/>
    <w:rsid w:val="003279A5"/>
    <w:rsid w:val="00330FE9"/>
    <w:rsid w:val="00331694"/>
    <w:rsid w:val="00331E71"/>
    <w:rsid w:val="00334B1F"/>
    <w:rsid w:val="003357FF"/>
    <w:rsid w:val="003402C9"/>
    <w:rsid w:val="00340714"/>
    <w:rsid w:val="00341036"/>
    <w:rsid w:val="0034316C"/>
    <w:rsid w:val="00343919"/>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0F59"/>
    <w:rsid w:val="0046139D"/>
    <w:rsid w:val="00464133"/>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0C7"/>
    <w:rsid w:val="005062B2"/>
    <w:rsid w:val="00506440"/>
    <w:rsid w:val="00506483"/>
    <w:rsid w:val="00506B8C"/>
    <w:rsid w:val="00510968"/>
    <w:rsid w:val="0051389D"/>
    <w:rsid w:val="00513EBB"/>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87D08"/>
    <w:rsid w:val="005926D6"/>
    <w:rsid w:val="00593087"/>
    <w:rsid w:val="00594172"/>
    <w:rsid w:val="005962B7"/>
    <w:rsid w:val="00597B01"/>
    <w:rsid w:val="005A1399"/>
    <w:rsid w:val="005A4E57"/>
    <w:rsid w:val="005A5E34"/>
    <w:rsid w:val="005A78EC"/>
    <w:rsid w:val="005B348A"/>
    <w:rsid w:val="005B4E21"/>
    <w:rsid w:val="005B65F3"/>
    <w:rsid w:val="005C1C89"/>
    <w:rsid w:val="005C2963"/>
    <w:rsid w:val="005C5536"/>
    <w:rsid w:val="005C6749"/>
    <w:rsid w:val="005D2CD4"/>
    <w:rsid w:val="005D3B04"/>
    <w:rsid w:val="005D3FA5"/>
    <w:rsid w:val="005D4C6B"/>
    <w:rsid w:val="005D5221"/>
    <w:rsid w:val="005D6DC7"/>
    <w:rsid w:val="005D72FD"/>
    <w:rsid w:val="005E0219"/>
    <w:rsid w:val="005E05E0"/>
    <w:rsid w:val="005E154E"/>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1792D"/>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57C26"/>
    <w:rsid w:val="00660619"/>
    <w:rsid w:val="00662681"/>
    <w:rsid w:val="00663E1B"/>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2EE2"/>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1F50"/>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6645"/>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1678D"/>
    <w:rsid w:val="0082024E"/>
    <w:rsid w:val="0082111A"/>
    <w:rsid w:val="00822D73"/>
    <w:rsid w:val="00826FB7"/>
    <w:rsid w:val="00827F8D"/>
    <w:rsid w:val="00831305"/>
    <w:rsid w:val="0083136A"/>
    <w:rsid w:val="00832418"/>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0D67"/>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43DD"/>
    <w:rsid w:val="00923968"/>
    <w:rsid w:val="00923A20"/>
    <w:rsid w:val="009312EC"/>
    <w:rsid w:val="00934469"/>
    <w:rsid w:val="00935053"/>
    <w:rsid w:val="00937E88"/>
    <w:rsid w:val="00944507"/>
    <w:rsid w:val="00950623"/>
    <w:rsid w:val="00953E74"/>
    <w:rsid w:val="009544D6"/>
    <w:rsid w:val="0095608D"/>
    <w:rsid w:val="00956E4C"/>
    <w:rsid w:val="00960757"/>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40BA"/>
    <w:rsid w:val="009A7EE7"/>
    <w:rsid w:val="009B1E5C"/>
    <w:rsid w:val="009B59B1"/>
    <w:rsid w:val="009B6282"/>
    <w:rsid w:val="009B7C41"/>
    <w:rsid w:val="009C3443"/>
    <w:rsid w:val="009C531E"/>
    <w:rsid w:val="009C5BFB"/>
    <w:rsid w:val="009D0C83"/>
    <w:rsid w:val="009D0CD0"/>
    <w:rsid w:val="009D1C6F"/>
    <w:rsid w:val="009D4ADD"/>
    <w:rsid w:val="009D4E38"/>
    <w:rsid w:val="009D5EC1"/>
    <w:rsid w:val="009E1561"/>
    <w:rsid w:val="009E3ADB"/>
    <w:rsid w:val="009E3EE8"/>
    <w:rsid w:val="009E41F1"/>
    <w:rsid w:val="009E5B7F"/>
    <w:rsid w:val="009E5EDE"/>
    <w:rsid w:val="009E620D"/>
    <w:rsid w:val="009F1409"/>
    <w:rsid w:val="009F247C"/>
    <w:rsid w:val="009F2CE4"/>
    <w:rsid w:val="009F2F12"/>
    <w:rsid w:val="009F7C0C"/>
    <w:rsid w:val="00A00951"/>
    <w:rsid w:val="00A00F76"/>
    <w:rsid w:val="00A02F4E"/>
    <w:rsid w:val="00A07FFD"/>
    <w:rsid w:val="00A11D39"/>
    <w:rsid w:val="00A13703"/>
    <w:rsid w:val="00A13E21"/>
    <w:rsid w:val="00A149A5"/>
    <w:rsid w:val="00A1618F"/>
    <w:rsid w:val="00A1693F"/>
    <w:rsid w:val="00A21396"/>
    <w:rsid w:val="00A239C4"/>
    <w:rsid w:val="00A272CC"/>
    <w:rsid w:val="00A31729"/>
    <w:rsid w:val="00A33B5A"/>
    <w:rsid w:val="00A36FCC"/>
    <w:rsid w:val="00A37DA2"/>
    <w:rsid w:val="00A4009F"/>
    <w:rsid w:val="00A40111"/>
    <w:rsid w:val="00A41820"/>
    <w:rsid w:val="00A42943"/>
    <w:rsid w:val="00A4415D"/>
    <w:rsid w:val="00A4520D"/>
    <w:rsid w:val="00A50946"/>
    <w:rsid w:val="00A51124"/>
    <w:rsid w:val="00A515A5"/>
    <w:rsid w:val="00A535F4"/>
    <w:rsid w:val="00A53B80"/>
    <w:rsid w:val="00A5562E"/>
    <w:rsid w:val="00A600EC"/>
    <w:rsid w:val="00A60693"/>
    <w:rsid w:val="00A610F1"/>
    <w:rsid w:val="00A61815"/>
    <w:rsid w:val="00A61A58"/>
    <w:rsid w:val="00A67C51"/>
    <w:rsid w:val="00A67E05"/>
    <w:rsid w:val="00A7031C"/>
    <w:rsid w:val="00A703C9"/>
    <w:rsid w:val="00A714FF"/>
    <w:rsid w:val="00A7238D"/>
    <w:rsid w:val="00A73455"/>
    <w:rsid w:val="00A75EF8"/>
    <w:rsid w:val="00A7706F"/>
    <w:rsid w:val="00A77F65"/>
    <w:rsid w:val="00A82068"/>
    <w:rsid w:val="00A846A2"/>
    <w:rsid w:val="00A85F92"/>
    <w:rsid w:val="00A868BD"/>
    <w:rsid w:val="00A90EDF"/>
    <w:rsid w:val="00A919BC"/>
    <w:rsid w:val="00A91A35"/>
    <w:rsid w:val="00A9360F"/>
    <w:rsid w:val="00A93804"/>
    <w:rsid w:val="00A945FE"/>
    <w:rsid w:val="00A95060"/>
    <w:rsid w:val="00A96844"/>
    <w:rsid w:val="00A97468"/>
    <w:rsid w:val="00A97E08"/>
    <w:rsid w:val="00AA195E"/>
    <w:rsid w:val="00AA276A"/>
    <w:rsid w:val="00AB1211"/>
    <w:rsid w:val="00AB18E9"/>
    <w:rsid w:val="00AB3676"/>
    <w:rsid w:val="00AB4A9B"/>
    <w:rsid w:val="00AB4ACC"/>
    <w:rsid w:val="00AB4B76"/>
    <w:rsid w:val="00AB5106"/>
    <w:rsid w:val="00AB6522"/>
    <w:rsid w:val="00AB6BB0"/>
    <w:rsid w:val="00AC00B4"/>
    <w:rsid w:val="00AD0CB1"/>
    <w:rsid w:val="00AD1647"/>
    <w:rsid w:val="00AD2707"/>
    <w:rsid w:val="00AD79E9"/>
    <w:rsid w:val="00AE099A"/>
    <w:rsid w:val="00AE27E3"/>
    <w:rsid w:val="00AE7623"/>
    <w:rsid w:val="00AF141A"/>
    <w:rsid w:val="00AF2381"/>
    <w:rsid w:val="00AF603D"/>
    <w:rsid w:val="00B02BA8"/>
    <w:rsid w:val="00B07177"/>
    <w:rsid w:val="00B101FA"/>
    <w:rsid w:val="00B1262D"/>
    <w:rsid w:val="00B12A8C"/>
    <w:rsid w:val="00B15527"/>
    <w:rsid w:val="00B15675"/>
    <w:rsid w:val="00B17DB7"/>
    <w:rsid w:val="00B22EC5"/>
    <w:rsid w:val="00B24724"/>
    <w:rsid w:val="00B256BA"/>
    <w:rsid w:val="00B32022"/>
    <w:rsid w:val="00B33D0B"/>
    <w:rsid w:val="00B34418"/>
    <w:rsid w:val="00B35F26"/>
    <w:rsid w:val="00B46AB2"/>
    <w:rsid w:val="00B4792A"/>
    <w:rsid w:val="00B47ACB"/>
    <w:rsid w:val="00B47ED3"/>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82D"/>
    <w:rsid w:val="00BB6D56"/>
    <w:rsid w:val="00BB6E8C"/>
    <w:rsid w:val="00BC03C3"/>
    <w:rsid w:val="00BC051C"/>
    <w:rsid w:val="00BC39C0"/>
    <w:rsid w:val="00BC3CC8"/>
    <w:rsid w:val="00BC5922"/>
    <w:rsid w:val="00BC5FA0"/>
    <w:rsid w:val="00BC610A"/>
    <w:rsid w:val="00BC79E2"/>
    <w:rsid w:val="00BD0333"/>
    <w:rsid w:val="00BD1838"/>
    <w:rsid w:val="00BD2255"/>
    <w:rsid w:val="00BD39D3"/>
    <w:rsid w:val="00BD41D8"/>
    <w:rsid w:val="00BD4B16"/>
    <w:rsid w:val="00BD4E0A"/>
    <w:rsid w:val="00BD5EF2"/>
    <w:rsid w:val="00BD5FF2"/>
    <w:rsid w:val="00BD6787"/>
    <w:rsid w:val="00BD7017"/>
    <w:rsid w:val="00BD74CA"/>
    <w:rsid w:val="00BE245D"/>
    <w:rsid w:val="00BE26EE"/>
    <w:rsid w:val="00BE71DC"/>
    <w:rsid w:val="00BE7450"/>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5697"/>
    <w:rsid w:val="00CC050F"/>
    <w:rsid w:val="00CC30FF"/>
    <w:rsid w:val="00CC32B6"/>
    <w:rsid w:val="00CC4F93"/>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27DD8"/>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22B4"/>
    <w:rsid w:val="00D63230"/>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182"/>
    <w:rsid w:val="00DA34AA"/>
    <w:rsid w:val="00DA385A"/>
    <w:rsid w:val="00DA4159"/>
    <w:rsid w:val="00DA429A"/>
    <w:rsid w:val="00DA5CEB"/>
    <w:rsid w:val="00DA6B66"/>
    <w:rsid w:val="00DA73E6"/>
    <w:rsid w:val="00DA73F9"/>
    <w:rsid w:val="00DA7F16"/>
    <w:rsid w:val="00DB0BE9"/>
    <w:rsid w:val="00DB2B7B"/>
    <w:rsid w:val="00DC205D"/>
    <w:rsid w:val="00DC28D9"/>
    <w:rsid w:val="00DC295E"/>
    <w:rsid w:val="00DC2AAC"/>
    <w:rsid w:val="00DC3929"/>
    <w:rsid w:val="00DC64BD"/>
    <w:rsid w:val="00DD1C42"/>
    <w:rsid w:val="00DD1D77"/>
    <w:rsid w:val="00DD3B7B"/>
    <w:rsid w:val="00DD638D"/>
    <w:rsid w:val="00DE2071"/>
    <w:rsid w:val="00DE2A5E"/>
    <w:rsid w:val="00DE6A5C"/>
    <w:rsid w:val="00DE6BD1"/>
    <w:rsid w:val="00DE74AD"/>
    <w:rsid w:val="00DE77C7"/>
    <w:rsid w:val="00DF1638"/>
    <w:rsid w:val="00DF437A"/>
    <w:rsid w:val="00DF5D07"/>
    <w:rsid w:val="00E005AC"/>
    <w:rsid w:val="00E00656"/>
    <w:rsid w:val="00E02FCA"/>
    <w:rsid w:val="00E03337"/>
    <w:rsid w:val="00E045A7"/>
    <w:rsid w:val="00E04D51"/>
    <w:rsid w:val="00E05525"/>
    <w:rsid w:val="00E076CE"/>
    <w:rsid w:val="00E079BD"/>
    <w:rsid w:val="00E10E94"/>
    <w:rsid w:val="00E1240A"/>
    <w:rsid w:val="00E16BFA"/>
    <w:rsid w:val="00E2297E"/>
    <w:rsid w:val="00E241B3"/>
    <w:rsid w:val="00E2702E"/>
    <w:rsid w:val="00E27429"/>
    <w:rsid w:val="00E31A23"/>
    <w:rsid w:val="00E33618"/>
    <w:rsid w:val="00E35B14"/>
    <w:rsid w:val="00E425FC"/>
    <w:rsid w:val="00E44FC8"/>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3218"/>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62D"/>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30BD"/>
    <w:rsid w:val="00F656D6"/>
    <w:rsid w:val="00F718D0"/>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37B4"/>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8-05\Commissioners%20Meeting_2024-08-05_09-00-34%20AM\Van%20Aller%20Surveying.pdf" TargetMode="External"/><Relationship Id="rId26" Type="http://schemas.openxmlformats.org/officeDocument/2006/relationships/hyperlink" Target="file:///C:\AVCA%20Backup\2024-08-05\Commissioners%20Meeting_2024-08-05_09-00-34%20AM\Evron%20Northwest,%20Inc.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4-08-05\Commissioners%20Meeting_2024-08-05_09-00-34%20AM\Developmnetal%20Disabilites%20Administration.pdf" TargetMode="External"/><Relationship Id="rId34" Type="http://schemas.openxmlformats.org/officeDocument/2006/relationships/hyperlink" Target="file:///C:\AVCA%20Backup\2024-08-05\Commissioners%20Meeting_2024-08-05_09-00-34%20AM\WORKSHOP%20%233%20on%20DRAFT%20Sewer%20Ordinance.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08-05\Commissioners%20Meeting_2024-08-05_09-00-34%20AM\Resolution%20for%20RCO%20COAF%20Grant.pdf" TargetMode="External"/><Relationship Id="rId17" Type="http://schemas.openxmlformats.org/officeDocument/2006/relationships/hyperlink" Target="file:///C:\AVCA%20Backup\2024-08-05\Commissioners%20Meeting_2024-08-05_09-00-34%20AM\Clallam%20EDC.pdf" TargetMode="External"/><Relationship Id="rId25" Type="http://schemas.openxmlformats.org/officeDocument/2006/relationships/hyperlink" Target="file:///C:\AVCA%20Backup\2024-08-05\Commissioners%20Meeting_2024-08-05_09-00-34%20AM\Gina%20Veloni.pdf" TargetMode="External"/><Relationship Id="rId33" Type="http://schemas.openxmlformats.org/officeDocument/2006/relationships/hyperlink" Target="file:///C:\AVCA%20Backup\2024-08-05\Commissioners%20Meeting_2024-08-05_09-00-34%20AM\WORKSHOP%20re%20Fire%20Marshal%20Resource%20Funding.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4-08-05\Commissioners%20Meeting_2024-08-05_09-00-34%20AM\US%20Imaging.pdf" TargetMode="External"/><Relationship Id="rId20" Type="http://schemas.openxmlformats.org/officeDocument/2006/relationships/hyperlink" Target="file:///C:\AVCA%20Backup\2024-08-05\Commissioners%20Meeting_2024-08-05_09-00-34%20AM\Mom's%20Laundry.pdf" TargetMode="External"/><Relationship Id="rId29" Type="http://schemas.openxmlformats.org/officeDocument/2006/relationships/hyperlink" Target="file:///C:\AVCA%20Backup\2024-08-05\Commissioners%20Meeting_2024-08-05_09-00-34%20AM\Accounts%20Payable%20Warrants%20dated%20072924.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8-05\Commissioners%20Meeting_2024-08-05_09-00-34%20AM\CO%20%233%20w%20ICI%20for%20Water%20Reclamation%20Plant.pdf" TargetMode="External"/><Relationship Id="rId32" Type="http://schemas.openxmlformats.org/officeDocument/2006/relationships/hyperlink" Target="file:///C:\AVCA%20Backup\2024-08-05\Commissioners%20Meeting_2024-08-05_09-00-34%20AM\WORKSHOP%20re%20DCD%20Fee%20Schedule.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8-05\Commissioners%20Meeting_2024-08-05_09-00-34%20AM\Modus%20technology.pdf" TargetMode="External"/><Relationship Id="rId23" Type="http://schemas.openxmlformats.org/officeDocument/2006/relationships/hyperlink" Target="file:///C:\AVCA%20Backup\2024-08-05\Commissioners%20Meeting_2024-08-05_09-00-34%20AM\First%20Step%20Family%20Support%20Center.pdf" TargetMode="External"/><Relationship Id="rId28" Type="http://schemas.openxmlformats.org/officeDocument/2006/relationships/hyperlink" Target="file:///C:\AVCA%20Backup\2024-08-05\Commissioners%20Meeting_2024-08-05_09-00-34%20AM\Accounts%20Payable%20Warrants%20dated%20072224.pdf" TargetMode="External"/><Relationship Id="rId36" Type="http://schemas.openxmlformats.org/officeDocument/2006/relationships/hyperlink" Target="file:///C:\AVCA%20Backup\2024-08-05\Commissioners%20Meeting_2024-08-05_09-00-34%20AM\Boards%20Vacancies%20Status%20Log.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8-05\Commissioners%20Meeting_2024-08-05_09-00-34%20AM\PSA%20w%20NOSC%20for%20Fish%20Exclusion%20Naylors%20Crk.pdf" TargetMode="External"/><Relationship Id="rId31" Type="http://schemas.openxmlformats.org/officeDocument/2006/relationships/hyperlink" Target="file:///C:\AVCA%20Backup\2024-08-05\Commissioners%20Meeting_2024-08-05_09-00-34%20AM\DISCUSSION%20re%20DCYF.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8-05\Commissioners%20Meeting_2024-08-05_09-00-34%20AM\Award%20of%20Contract%20Grinder%20Pump%20Install.pdf" TargetMode="External"/><Relationship Id="rId22" Type="http://schemas.openxmlformats.org/officeDocument/2006/relationships/hyperlink" Target="file:///C:\AVCA%20Backup\2024-08-05\Commissioners%20Meeting_2024-08-05_09-00-34%20AM\Olympic%20Educational%20Servies.pdf" TargetMode="External"/><Relationship Id="rId27" Type="http://schemas.openxmlformats.org/officeDocument/2006/relationships/hyperlink" Target="file:///C:\AVCA%20Backup\2024-08-05\Commissioners%20Meeting_2024-08-05_09-00-34%20AM\ADVISORY%20BOARD%20RESIGNATION%20re%20Grey%20Schad.pdf" TargetMode="External"/><Relationship Id="rId30" Type="http://schemas.openxmlformats.org/officeDocument/2006/relationships/hyperlink" Target="file:///C:\AVCA%20Backup\2024-08-05\Commissioners%20Meeting_2024-08-05_09-00-34%20AM\Payroll%20Expense%20Report.pdf" TargetMode="External"/><Relationship Id="rId35" Type="http://schemas.openxmlformats.org/officeDocument/2006/relationships/hyperlink" Target="file:///C:\AVCA%20Backup\2024-08-05\Commissioners%20Meeting_2024-08-05_09-00-34%20AM\WORKSHOP%20re%20RESOLUTION%20re%20Open%20Space%20Tax%20Program.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3509</TotalTime>
  <Pages>5</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14394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81</cp:revision>
  <cp:lastPrinted>2024-08-02T16:26:00Z</cp:lastPrinted>
  <dcterms:created xsi:type="dcterms:W3CDTF">2024-07-24T21:25:00Z</dcterms:created>
  <dcterms:modified xsi:type="dcterms:W3CDTF">2024-08-05T17:44:00Z</dcterms:modified>
</cp:coreProperties>
</file>