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54298131" w:rsidR="00506B8C" w:rsidRPr="003C6820" w:rsidRDefault="006B0D47" w:rsidP="006B0D47">
      <w:pPr>
        <w:jc w:val="center"/>
        <w:rPr>
          <w:b/>
          <w:sz w:val="32"/>
          <w:szCs w:val="32"/>
        </w:rPr>
      </w:pPr>
      <w:r w:rsidRPr="003C6820">
        <w:rPr>
          <w:b/>
          <w:sz w:val="32"/>
          <w:szCs w:val="32"/>
          <w:lang w:val="en-CA"/>
        </w:rPr>
        <w:t xml:space="preserve">Regular Meeting </w:t>
      </w:r>
      <w:r w:rsidR="00103C1B" w:rsidRPr="003C6820">
        <w:rPr>
          <w:b/>
          <w:sz w:val="32"/>
          <w:szCs w:val="32"/>
          <w:lang w:val="en-CA"/>
        </w:rPr>
        <w:t xml:space="preserve">– </w:t>
      </w:r>
      <w:r w:rsidR="00B101FA" w:rsidRPr="003C6820">
        <w:rPr>
          <w:b/>
          <w:sz w:val="32"/>
          <w:szCs w:val="32"/>
          <w:lang w:val="en-CA"/>
        </w:rPr>
        <w:t>Monday</w:t>
      </w:r>
      <w:r w:rsidR="00103C1B" w:rsidRPr="003C6820">
        <w:rPr>
          <w:b/>
          <w:sz w:val="32"/>
          <w:szCs w:val="32"/>
          <w:lang w:val="en-CA"/>
        </w:rPr>
        <w:t>,</w:t>
      </w:r>
      <w:r w:rsidR="00634115" w:rsidRPr="003C6820">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3C6820">
        <w:rPr>
          <w:b/>
          <w:sz w:val="32"/>
          <w:szCs w:val="32"/>
          <w:lang w:val="en-CA"/>
        </w:rPr>
        <w:t xml:space="preserve"> </w:t>
      </w:r>
      <w:r w:rsidR="003C6820" w:rsidRPr="003C6820">
        <w:rPr>
          <w:b/>
          <w:sz w:val="32"/>
          <w:szCs w:val="32"/>
        </w:rPr>
        <w:t xml:space="preserve">September 15, </w:t>
      </w:r>
      <w:proofErr w:type="gramStart"/>
      <w:r w:rsidR="0010339D" w:rsidRPr="003C6820">
        <w:rPr>
          <w:b/>
          <w:sz w:val="32"/>
          <w:szCs w:val="32"/>
        </w:rPr>
        <w:t>20</w:t>
      </w:r>
      <w:r w:rsidR="00C41997" w:rsidRPr="003C6820">
        <w:rPr>
          <w:b/>
          <w:sz w:val="32"/>
          <w:szCs w:val="32"/>
        </w:rPr>
        <w:t>2</w:t>
      </w:r>
      <w:r w:rsidR="00C73E44" w:rsidRPr="003C6820">
        <w:rPr>
          <w:b/>
          <w:sz w:val="32"/>
          <w:szCs w:val="32"/>
        </w:rPr>
        <w:t>5</w:t>
      </w:r>
      <w:proofErr w:type="gramEnd"/>
      <w:r w:rsidR="008E2381" w:rsidRPr="003C6820">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3C6820">
        <w:rPr>
          <w:b/>
          <w:sz w:val="26"/>
          <w:szCs w:val="26"/>
        </w:rPr>
        <w:t>This is a Hybrid meeting:</w:t>
      </w:r>
      <w:r w:rsidRPr="003C6820">
        <w:rPr>
          <w:sz w:val="26"/>
          <w:szCs w:val="26"/>
        </w:rPr>
        <w:t xml:space="preserve"> Virtual and In-Person A</w:t>
      </w:r>
      <w:r>
        <w:rPr>
          <w:sz w:val="26"/>
          <w:szCs w:val="26"/>
        </w:rPr>
        <w:t xml:space="preserve">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 xml:space="preserve">You can </w:t>
      </w:r>
      <w:proofErr w:type="gramStart"/>
      <w:r w:rsidRPr="001170C5">
        <w:rPr>
          <w:b/>
          <w:bCs/>
          <w:sz w:val="24"/>
        </w:rPr>
        <w:t>join</w:t>
      </w:r>
      <w:proofErr w:type="gramEnd"/>
      <w:r w:rsidRPr="001170C5">
        <w:rPr>
          <w:b/>
          <w:bCs/>
          <w:sz w:val="24"/>
        </w:rPr>
        <w:t xml:space="preserve">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w:t>
            </w:r>
            <w:proofErr w:type="gramStart"/>
            <w:r w:rsidRPr="008D25BB">
              <w:rPr>
                <w:rFonts w:eastAsia="Times New Roman" w:cs="Times New Roman"/>
                <w:bCs/>
                <w:szCs w:val="20"/>
              </w:rPr>
              <w:t>meeting live</w:t>
            </w:r>
            <w:proofErr w:type="gramEnd"/>
            <w:r w:rsidRPr="008D25BB">
              <w:rPr>
                <w:rFonts w:eastAsia="Times New Roman" w:cs="Times New Roman"/>
                <w:bCs/>
                <w:szCs w:val="20"/>
              </w:rPr>
              <w:t xml:space="preser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 xml:space="preserve">Access for the hearing impaired can be accommodated using Washington Relay Service at 1-800-833-6384. If you need special </w:t>
            </w:r>
            <w:proofErr w:type="gramStart"/>
            <w:r w:rsidRPr="008D25BB">
              <w:rPr>
                <w:rFonts w:eastAsia="Times New Roman" w:cs="Times New Roman"/>
                <w:bCs/>
                <w:szCs w:val="20"/>
              </w:rPr>
              <w:t>accommodations</w:t>
            </w:r>
            <w:proofErr w:type="gramEnd"/>
            <w:r w:rsidRPr="008D25BB">
              <w:rPr>
                <w:rFonts w:eastAsia="Times New Roman" w:cs="Times New Roman"/>
                <w:bCs/>
                <w:szCs w:val="20"/>
              </w:rPr>
              <w:t>,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 xml:space="preserve">You are welcome to </w:t>
            </w:r>
            <w:proofErr w:type="gramStart"/>
            <w:r w:rsidRPr="00980B8E">
              <w:rPr>
                <w:bCs/>
              </w:rPr>
              <w:t>join</w:t>
            </w:r>
            <w:proofErr w:type="gramEnd"/>
            <w:r w:rsidRPr="00980B8E">
              <w:rPr>
                <w:bCs/>
              </w:rPr>
              <w:t xml:space="preserve">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115008CA" w14:textId="5CABB805" w:rsidR="00584908" w:rsidRPr="00584908" w:rsidRDefault="00584908" w:rsidP="00EE712E">
      <w:pPr>
        <w:pStyle w:val="Level1"/>
        <w:widowControl/>
        <w:numPr>
          <w:ilvl w:val="0"/>
          <w:numId w:val="1"/>
        </w:numPr>
        <w:tabs>
          <w:tab w:val="left" w:pos="720"/>
        </w:tabs>
        <w:autoSpaceDE/>
        <w:autoSpaceDN/>
        <w:adjustRightInd/>
        <w:ind w:hanging="720"/>
        <w:jc w:val="left"/>
      </w:pPr>
      <w:r w:rsidRPr="00584908">
        <w:rPr>
          <w:b/>
          <w:bCs/>
        </w:rPr>
        <w:t xml:space="preserve">HEARING NOTICE </w:t>
      </w:r>
      <w:r>
        <w:t xml:space="preserve">re: Jarred Swalwell &amp; Megan Kogut, Water Line Franchise along </w:t>
      </w:r>
      <w:proofErr w:type="spellStart"/>
      <w:r>
        <w:t>Olele</w:t>
      </w:r>
      <w:proofErr w:type="spellEnd"/>
      <w:r>
        <w:t xml:space="preserve"> Point Road; Hearing to be held on October 13, 2025 at 10:00 a.m. in the Commissioners’ Chambers located at 1820 Jefferson St. Port Townsend, WA 98368 (HYBRID)</w:t>
      </w:r>
      <w:r w:rsidR="00A7779E">
        <w:br/>
      </w:r>
      <w:hyperlink r:id="rId12" w:tooltip="Open document" w:history="1">
        <w:r w:rsidR="00A7779E" w:rsidRPr="00A7779E">
          <w:rPr>
            <w:rStyle w:val="Hyperlink"/>
            <w:noProof/>
          </w:rPr>
          <w:drawing>
            <wp:inline distT="0" distB="0" distL="0" distR="0" wp14:anchorId="7E436D04" wp14:editId="2E78C856">
              <wp:extent cx="152421" cy="152421"/>
              <wp:effectExtent l="0" t="0" r="0" b="0"/>
              <wp:docPr id="220090831" name="Picture 3"/>
              <wp:cNvGraphicFramePr/>
              <a:graphic xmlns:a="http://schemas.openxmlformats.org/drawingml/2006/main">
                <a:graphicData uri="http://schemas.openxmlformats.org/drawingml/2006/picture">
                  <pic:pic xmlns:pic="http://schemas.openxmlformats.org/drawingml/2006/picture">
                    <pic:nvPicPr>
                      <pic:cNvPr id="220090831" name=""/>
                      <pic:cNvPicPr/>
                    </pic:nvPicPr>
                    <pic:blipFill>
                      <a:blip r:embed="rId13"/>
                      <a:stretch>
                        <a:fillRect/>
                      </a:stretch>
                    </pic:blipFill>
                    <pic:spPr>
                      <a:xfrm>
                        <a:off x="0" y="0"/>
                        <a:ext cx="152421" cy="152421"/>
                      </a:xfrm>
                      <a:prstGeom prst="rect">
                        <a:avLst/>
                      </a:prstGeom>
                    </pic:spPr>
                  </pic:pic>
                </a:graphicData>
              </a:graphic>
            </wp:inline>
          </w:drawing>
        </w:r>
        <w:r w:rsidR="00A7779E" w:rsidRPr="00A7779E">
          <w:rPr>
            <w:rStyle w:val="Hyperlink"/>
            <w:rFonts w:ascii="Wingdings 3" w:hAnsi="Wingdings 3"/>
          </w:rPr>
          <w:t></w:t>
        </w:r>
      </w:hyperlink>
      <w:r w:rsidR="00A7779E">
        <w:t xml:space="preserve">  </w:t>
      </w:r>
    </w:p>
    <w:p w14:paraId="2F6D2089" w14:textId="135D2E6A" w:rsidR="00D55DC5" w:rsidRPr="000F281A" w:rsidRDefault="00580013" w:rsidP="00EE712E">
      <w:pPr>
        <w:pStyle w:val="Level1"/>
        <w:widowControl/>
        <w:numPr>
          <w:ilvl w:val="0"/>
          <w:numId w:val="1"/>
        </w:numPr>
        <w:tabs>
          <w:tab w:val="left" w:pos="720"/>
        </w:tabs>
        <w:autoSpaceDE/>
        <w:autoSpaceDN/>
        <w:adjustRightInd/>
        <w:ind w:hanging="720"/>
        <w:jc w:val="left"/>
      </w:pPr>
      <w:r w:rsidRPr="000F281A">
        <w:rPr>
          <w:b/>
        </w:rPr>
        <w:t xml:space="preserve">AGREEMENT </w:t>
      </w:r>
      <w:r w:rsidRPr="000F281A">
        <w:t>re:</w:t>
      </w:r>
      <w:r w:rsidRPr="000F281A">
        <w:rPr>
          <w:bCs/>
        </w:rPr>
        <w:t xml:space="preserve"> </w:t>
      </w:r>
      <w:r w:rsidR="007B29EA" w:rsidRPr="000F281A">
        <w:rPr>
          <w:bCs/>
        </w:rPr>
        <w:t>Gibbs Lake Park caretaker; In the amount of $10,354; Public Works; Aletia Bennett and Jonathan McMullen</w:t>
      </w:r>
      <w:r w:rsidR="00A7779E">
        <w:rPr>
          <w:bCs/>
        </w:rPr>
        <w:br/>
      </w:r>
      <w:hyperlink r:id="rId14" w:tooltip="Open document" w:history="1">
        <w:r w:rsidR="00A7779E" w:rsidRPr="00A7779E">
          <w:rPr>
            <w:rStyle w:val="Hyperlink"/>
            <w:noProof/>
          </w:rPr>
          <w:drawing>
            <wp:inline distT="0" distB="0" distL="0" distR="0" wp14:anchorId="79CE9E89" wp14:editId="7CEEC1CB">
              <wp:extent cx="152421" cy="152421"/>
              <wp:effectExtent l="0" t="0" r="0" b="0"/>
              <wp:docPr id="1081414453" name="Picture 4"/>
              <wp:cNvGraphicFramePr/>
              <a:graphic xmlns:a="http://schemas.openxmlformats.org/drawingml/2006/main">
                <a:graphicData uri="http://schemas.openxmlformats.org/drawingml/2006/picture">
                  <pic:pic xmlns:pic="http://schemas.openxmlformats.org/drawingml/2006/picture">
                    <pic:nvPicPr>
                      <pic:cNvPr id="1081414453" name=""/>
                      <pic:cNvPicPr/>
                    </pic:nvPicPr>
                    <pic:blipFill>
                      <a:blip r:embed="rId13"/>
                      <a:stretch>
                        <a:fillRect/>
                      </a:stretch>
                    </pic:blipFill>
                    <pic:spPr>
                      <a:xfrm>
                        <a:off x="0" y="0"/>
                        <a:ext cx="152421" cy="152421"/>
                      </a:xfrm>
                      <a:prstGeom prst="rect">
                        <a:avLst/>
                      </a:prstGeom>
                    </pic:spPr>
                  </pic:pic>
                </a:graphicData>
              </a:graphic>
            </wp:inline>
          </w:drawing>
        </w:r>
        <w:r w:rsidR="00A7779E" w:rsidRPr="00A7779E">
          <w:rPr>
            <w:rStyle w:val="Hyperlink"/>
            <w:bCs/>
          </w:rPr>
          <w:sym w:font="Wingdings 3" w:char="F05A"/>
        </w:r>
      </w:hyperlink>
      <w:r w:rsidR="00A7779E">
        <w:rPr>
          <w:bCs/>
        </w:rPr>
        <w:t xml:space="preserve">  </w:t>
      </w:r>
    </w:p>
    <w:p w14:paraId="3D32F837" w14:textId="20EE093C" w:rsidR="001E1603" w:rsidRPr="00727B4D" w:rsidRDefault="001E1603" w:rsidP="00EE712E">
      <w:pPr>
        <w:pStyle w:val="Level1"/>
        <w:widowControl/>
        <w:numPr>
          <w:ilvl w:val="0"/>
          <w:numId w:val="1"/>
        </w:numPr>
        <w:tabs>
          <w:tab w:val="left" w:pos="720"/>
        </w:tabs>
        <w:autoSpaceDE/>
        <w:autoSpaceDN/>
        <w:adjustRightInd/>
        <w:ind w:hanging="720"/>
        <w:jc w:val="left"/>
      </w:pPr>
      <w:r w:rsidRPr="00727B4D">
        <w:rPr>
          <w:b/>
        </w:rPr>
        <w:t xml:space="preserve">AGREEMENT </w:t>
      </w:r>
      <w:r w:rsidRPr="00727B4D">
        <w:rPr>
          <w:bCs/>
        </w:rPr>
        <w:t>re:</w:t>
      </w:r>
      <w:r w:rsidRPr="00727B4D">
        <w:t xml:space="preserve"> Youth cannabis and commercial tobacco prevention; In the amount of $77,000; Public Health; Kitsap Public Health District</w:t>
      </w:r>
      <w:r w:rsidR="00A7779E">
        <w:br/>
      </w:r>
      <w:hyperlink r:id="rId15" w:tooltip="Open document" w:history="1">
        <w:r w:rsidR="00A7779E" w:rsidRPr="00A7779E">
          <w:rPr>
            <w:rStyle w:val="Hyperlink"/>
            <w:noProof/>
          </w:rPr>
          <w:drawing>
            <wp:inline distT="0" distB="0" distL="0" distR="0" wp14:anchorId="1638CB13" wp14:editId="16E82F6C">
              <wp:extent cx="152421" cy="152421"/>
              <wp:effectExtent l="0" t="0" r="0" b="0"/>
              <wp:docPr id="2082888815" name="Picture 5"/>
              <wp:cNvGraphicFramePr/>
              <a:graphic xmlns:a="http://schemas.openxmlformats.org/drawingml/2006/main">
                <a:graphicData uri="http://schemas.openxmlformats.org/drawingml/2006/picture">
                  <pic:pic xmlns:pic="http://schemas.openxmlformats.org/drawingml/2006/picture">
                    <pic:nvPicPr>
                      <pic:cNvPr id="2082888815" name=""/>
                      <pic:cNvPicPr/>
                    </pic:nvPicPr>
                    <pic:blipFill>
                      <a:blip r:embed="rId13"/>
                      <a:stretch>
                        <a:fillRect/>
                      </a:stretch>
                    </pic:blipFill>
                    <pic:spPr>
                      <a:xfrm>
                        <a:off x="0" y="0"/>
                        <a:ext cx="152421" cy="152421"/>
                      </a:xfrm>
                      <a:prstGeom prst="rect">
                        <a:avLst/>
                      </a:prstGeom>
                    </pic:spPr>
                  </pic:pic>
                </a:graphicData>
              </a:graphic>
            </wp:inline>
          </w:drawing>
        </w:r>
        <w:r w:rsidR="00A7779E" w:rsidRPr="00A7779E">
          <w:rPr>
            <w:rStyle w:val="Hyperlink"/>
          </w:rPr>
          <w:sym w:font="Wingdings 3" w:char="F05A"/>
        </w:r>
      </w:hyperlink>
      <w:r w:rsidR="00A7779E">
        <w:t xml:space="preserve">  </w:t>
      </w:r>
    </w:p>
    <w:p w14:paraId="57B83BA1" w14:textId="562612DA" w:rsidR="001E1603" w:rsidRPr="00727B4D" w:rsidRDefault="00727B4D" w:rsidP="00EE712E">
      <w:pPr>
        <w:pStyle w:val="Level1"/>
        <w:widowControl/>
        <w:numPr>
          <w:ilvl w:val="0"/>
          <w:numId w:val="1"/>
        </w:numPr>
        <w:tabs>
          <w:tab w:val="left" w:pos="720"/>
        </w:tabs>
        <w:autoSpaceDE/>
        <w:autoSpaceDN/>
        <w:adjustRightInd/>
        <w:ind w:hanging="720"/>
        <w:jc w:val="left"/>
      </w:pPr>
      <w:r w:rsidRPr="00727B4D">
        <w:rPr>
          <w:b/>
        </w:rPr>
        <w:t xml:space="preserve">MEMORANDUM OF </w:t>
      </w:r>
      <w:r w:rsidR="001E1603" w:rsidRPr="00727B4D">
        <w:rPr>
          <w:b/>
        </w:rPr>
        <w:t xml:space="preserve">AGREEMENT </w:t>
      </w:r>
      <w:r w:rsidR="001E1603" w:rsidRPr="00727B4D">
        <w:rPr>
          <w:bCs/>
        </w:rPr>
        <w:t xml:space="preserve">re: </w:t>
      </w:r>
      <w:r w:rsidR="001E1603" w:rsidRPr="00727B4D">
        <w:t>WSU Extension salaries; In the amount of $211,927; WSU Extension Jefferson County; Washington State University</w:t>
      </w:r>
      <w:r w:rsidR="00A7779E">
        <w:br/>
      </w:r>
      <w:hyperlink r:id="rId16" w:tooltip="Open document" w:history="1">
        <w:r w:rsidR="00A7779E" w:rsidRPr="00A7779E">
          <w:rPr>
            <w:rStyle w:val="Hyperlink"/>
            <w:noProof/>
          </w:rPr>
          <w:drawing>
            <wp:inline distT="0" distB="0" distL="0" distR="0" wp14:anchorId="6A44F979" wp14:editId="367F1C2C">
              <wp:extent cx="152421" cy="152421"/>
              <wp:effectExtent l="0" t="0" r="0" b="0"/>
              <wp:docPr id="1699393934" name="Picture 6"/>
              <wp:cNvGraphicFramePr/>
              <a:graphic xmlns:a="http://schemas.openxmlformats.org/drawingml/2006/main">
                <a:graphicData uri="http://schemas.openxmlformats.org/drawingml/2006/picture">
                  <pic:pic xmlns:pic="http://schemas.openxmlformats.org/drawingml/2006/picture">
                    <pic:nvPicPr>
                      <pic:cNvPr id="1699393934" name=""/>
                      <pic:cNvPicPr/>
                    </pic:nvPicPr>
                    <pic:blipFill>
                      <a:blip r:embed="rId13"/>
                      <a:stretch>
                        <a:fillRect/>
                      </a:stretch>
                    </pic:blipFill>
                    <pic:spPr>
                      <a:xfrm>
                        <a:off x="0" y="0"/>
                        <a:ext cx="152421" cy="152421"/>
                      </a:xfrm>
                      <a:prstGeom prst="rect">
                        <a:avLst/>
                      </a:prstGeom>
                    </pic:spPr>
                  </pic:pic>
                </a:graphicData>
              </a:graphic>
            </wp:inline>
          </w:drawing>
        </w:r>
        <w:r w:rsidR="00A7779E" w:rsidRPr="00A7779E">
          <w:rPr>
            <w:rStyle w:val="Hyperlink"/>
          </w:rPr>
          <w:sym w:font="Wingdings 3" w:char="F05A"/>
        </w:r>
      </w:hyperlink>
      <w:r w:rsidR="00A7779E">
        <w:t xml:space="preserve">  </w:t>
      </w:r>
    </w:p>
    <w:p w14:paraId="61E9CE14" w14:textId="3F4401F2" w:rsidR="000F281A" w:rsidRPr="009D7B16" w:rsidRDefault="000F281A" w:rsidP="00EE712E">
      <w:pPr>
        <w:pStyle w:val="Level1"/>
        <w:widowControl/>
        <w:numPr>
          <w:ilvl w:val="0"/>
          <w:numId w:val="1"/>
        </w:numPr>
        <w:tabs>
          <w:tab w:val="left" w:pos="720"/>
        </w:tabs>
        <w:autoSpaceDE/>
        <w:autoSpaceDN/>
        <w:adjustRightInd/>
        <w:ind w:hanging="720"/>
        <w:jc w:val="left"/>
      </w:pPr>
      <w:r w:rsidRPr="009D7B16">
        <w:rPr>
          <w:b/>
        </w:rPr>
        <w:t xml:space="preserve">MEMORANDUM OF AGREEMENT </w:t>
      </w:r>
      <w:r w:rsidRPr="009D7B16">
        <w:rPr>
          <w:bCs/>
        </w:rPr>
        <w:t xml:space="preserve">re: </w:t>
      </w:r>
      <w:r w:rsidRPr="009D7B16">
        <w:t xml:space="preserve">Corrections Officer hiring incentive; In the amount of $10000; Human Resources; Jadon </w:t>
      </w:r>
      <w:proofErr w:type="spellStart"/>
      <w:r w:rsidRPr="009D7B16">
        <w:t>Berteig</w:t>
      </w:r>
      <w:proofErr w:type="spellEnd"/>
      <w:r w:rsidR="00A7779E">
        <w:br/>
      </w:r>
      <w:hyperlink r:id="rId17" w:tooltip="Open document" w:history="1">
        <w:r w:rsidR="00A7779E" w:rsidRPr="00A7779E">
          <w:rPr>
            <w:rStyle w:val="Hyperlink"/>
            <w:noProof/>
          </w:rPr>
          <w:drawing>
            <wp:inline distT="0" distB="0" distL="0" distR="0" wp14:anchorId="5800F200" wp14:editId="2F4DCE19">
              <wp:extent cx="152421" cy="152421"/>
              <wp:effectExtent l="0" t="0" r="0" b="0"/>
              <wp:docPr id="455900355" name="Picture 7"/>
              <wp:cNvGraphicFramePr/>
              <a:graphic xmlns:a="http://schemas.openxmlformats.org/drawingml/2006/main">
                <a:graphicData uri="http://schemas.openxmlformats.org/drawingml/2006/picture">
                  <pic:pic xmlns:pic="http://schemas.openxmlformats.org/drawingml/2006/picture">
                    <pic:nvPicPr>
                      <pic:cNvPr id="455900355" name=""/>
                      <pic:cNvPicPr/>
                    </pic:nvPicPr>
                    <pic:blipFill>
                      <a:blip r:embed="rId13"/>
                      <a:stretch>
                        <a:fillRect/>
                      </a:stretch>
                    </pic:blipFill>
                    <pic:spPr>
                      <a:xfrm>
                        <a:off x="0" y="0"/>
                        <a:ext cx="152421" cy="152421"/>
                      </a:xfrm>
                      <a:prstGeom prst="rect">
                        <a:avLst/>
                      </a:prstGeom>
                    </pic:spPr>
                  </pic:pic>
                </a:graphicData>
              </a:graphic>
            </wp:inline>
          </w:drawing>
        </w:r>
        <w:r w:rsidR="00A7779E" w:rsidRPr="00A7779E">
          <w:rPr>
            <w:rStyle w:val="Hyperlink"/>
          </w:rPr>
          <w:sym w:font="Wingdings 3" w:char="F05A"/>
        </w:r>
      </w:hyperlink>
      <w:r w:rsidR="00A7779E">
        <w:t xml:space="preserve">  </w:t>
      </w:r>
    </w:p>
    <w:p w14:paraId="29AFDBF5" w14:textId="5CF94FCD" w:rsidR="001E1603" w:rsidRPr="00727B4D" w:rsidRDefault="001E1603" w:rsidP="00EE712E">
      <w:pPr>
        <w:pStyle w:val="Level1"/>
        <w:widowControl/>
        <w:numPr>
          <w:ilvl w:val="0"/>
          <w:numId w:val="1"/>
        </w:numPr>
        <w:tabs>
          <w:tab w:val="left" w:pos="720"/>
        </w:tabs>
        <w:autoSpaceDE/>
        <w:autoSpaceDN/>
        <w:adjustRightInd/>
        <w:ind w:hanging="720"/>
        <w:jc w:val="left"/>
      </w:pPr>
      <w:r w:rsidRPr="00727B4D">
        <w:rPr>
          <w:b/>
        </w:rPr>
        <w:t xml:space="preserve">INTERLOCAL AGREEMENT </w:t>
      </w:r>
      <w:r w:rsidRPr="00727B4D">
        <w:rPr>
          <w:bCs/>
        </w:rPr>
        <w:t xml:space="preserve">re: </w:t>
      </w:r>
      <w:r w:rsidR="00DE14A1" w:rsidRPr="00727B4D">
        <w:t>Nurse Family Partnership – Home visiting services; In the amount of $446,836.63; Public Health; Washington State Department of Children, Youth and Families</w:t>
      </w:r>
      <w:r w:rsidR="00A7779E">
        <w:br/>
      </w:r>
      <w:hyperlink r:id="rId18" w:tooltip="Open document" w:history="1">
        <w:r w:rsidR="00A7779E" w:rsidRPr="00A7779E">
          <w:rPr>
            <w:rStyle w:val="Hyperlink"/>
            <w:noProof/>
          </w:rPr>
          <w:drawing>
            <wp:inline distT="0" distB="0" distL="0" distR="0" wp14:anchorId="1EC1A7F7" wp14:editId="199903E5">
              <wp:extent cx="152421" cy="152421"/>
              <wp:effectExtent l="0" t="0" r="0" b="0"/>
              <wp:docPr id="1769711718" name="Picture 8"/>
              <wp:cNvGraphicFramePr/>
              <a:graphic xmlns:a="http://schemas.openxmlformats.org/drawingml/2006/main">
                <a:graphicData uri="http://schemas.openxmlformats.org/drawingml/2006/picture">
                  <pic:pic xmlns:pic="http://schemas.openxmlformats.org/drawingml/2006/picture">
                    <pic:nvPicPr>
                      <pic:cNvPr id="1769711718" name=""/>
                      <pic:cNvPicPr/>
                    </pic:nvPicPr>
                    <pic:blipFill>
                      <a:blip r:embed="rId13"/>
                      <a:stretch>
                        <a:fillRect/>
                      </a:stretch>
                    </pic:blipFill>
                    <pic:spPr>
                      <a:xfrm>
                        <a:off x="0" y="0"/>
                        <a:ext cx="152421" cy="152421"/>
                      </a:xfrm>
                      <a:prstGeom prst="rect">
                        <a:avLst/>
                      </a:prstGeom>
                    </pic:spPr>
                  </pic:pic>
                </a:graphicData>
              </a:graphic>
            </wp:inline>
          </w:drawing>
        </w:r>
        <w:r w:rsidR="00A7779E" w:rsidRPr="00A7779E">
          <w:rPr>
            <w:rStyle w:val="Hyperlink"/>
          </w:rPr>
          <w:sym w:font="Wingdings 3" w:char="F05A"/>
        </w:r>
      </w:hyperlink>
      <w:r w:rsidR="00A7779E">
        <w:t xml:space="preserve">  </w:t>
      </w:r>
    </w:p>
    <w:p w14:paraId="20FB7181" w14:textId="64AEF526" w:rsidR="00D26685" w:rsidRPr="00BF5433" w:rsidRDefault="00D26685" w:rsidP="00EE712E">
      <w:pPr>
        <w:pStyle w:val="Level1"/>
        <w:widowControl/>
        <w:numPr>
          <w:ilvl w:val="0"/>
          <w:numId w:val="1"/>
        </w:numPr>
        <w:tabs>
          <w:tab w:val="left" w:pos="720"/>
        </w:tabs>
        <w:autoSpaceDE/>
        <w:autoSpaceDN/>
        <w:adjustRightInd/>
        <w:ind w:hanging="720"/>
        <w:jc w:val="left"/>
      </w:pPr>
      <w:r w:rsidRPr="00D26685">
        <w:rPr>
          <w:b/>
        </w:rPr>
        <w:t xml:space="preserve">LETTERS OF SUPPORT </w:t>
      </w:r>
      <w:r w:rsidRPr="00D26685">
        <w:rPr>
          <w:bCs/>
        </w:rPr>
        <w:t xml:space="preserve">re: Fixing Emergency Management for Americans (FEMA) H.R. 4669 </w:t>
      </w:r>
      <w:r w:rsidR="00A7779E">
        <w:rPr>
          <w:bCs/>
        </w:rPr>
        <w:br/>
      </w:r>
      <w:hyperlink r:id="rId19" w:tooltip="Open document" w:history="1">
        <w:r w:rsidR="00A7779E" w:rsidRPr="00A7779E">
          <w:rPr>
            <w:rStyle w:val="Hyperlink"/>
            <w:noProof/>
          </w:rPr>
          <w:drawing>
            <wp:inline distT="0" distB="0" distL="0" distR="0" wp14:anchorId="296550CA" wp14:editId="59F31209">
              <wp:extent cx="152421" cy="152421"/>
              <wp:effectExtent l="0" t="0" r="0" b="0"/>
              <wp:docPr id="1636705" name="Picture 9"/>
              <wp:cNvGraphicFramePr/>
              <a:graphic xmlns:a="http://schemas.openxmlformats.org/drawingml/2006/main">
                <a:graphicData uri="http://schemas.openxmlformats.org/drawingml/2006/picture">
                  <pic:pic xmlns:pic="http://schemas.openxmlformats.org/drawingml/2006/picture">
                    <pic:nvPicPr>
                      <pic:cNvPr id="1636705" name=""/>
                      <pic:cNvPicPr/>
                    </pic:nvPicPr>
                    <pic:blipFill>
                      <a:blip r:embed="rId13"/>
                      <a:stretch>
                        <a:fillRect/>
                      </a:stretch>
                    </pic:blipFill>
                    <pic:spPr>
                      <a:xfrm>
                        <a:off x="0" y="0"/>
                        <a:ext cx="152421" cy="152421"/>
                      </a:xfrm>
                      <a:prstGeom prst="rect">
                        <a:avLst/>
                      </a:prstGeom>
                    </pic:spPr>
                  </pic:pic>
                </a:graphicData>
              </a:graphic>
            </wp:inline>
          </w:drawing>
        </w:r>
        <w:r w:rsidR="00A7779E" w:rsidRPr="00A7779E">
          <w:rPr>
            <w:rStyle w:val="Hyperlink"/>
            <w:bCs/>
          </w:rPr>
          <w:sym w:font="Wingdings 3" w:char="F05A"/>
        </w:r>
      </w:hyperlink>
      <w:r w:rsidR="00A7779E">
        <w:rPr>
          <w:bCs/>
        </w:rPr>
        <w:t xml:space="preserve">  </w:t>
      </w:r>
    </w:p>
    <w:p w14:paraId="26955C43" w14:textId="62604AA9" w:rsidR="00BF5433" w:rsidRPr="00BF5433" w:rsidRDefault="00BF5433" w:rsidP="009B595F">
      <w:pPr>
        <w:pStyle w:val="Level1"/>
        <w:widowControl/>
        <w:numPr>
          <w:ilvl w:val="0"/>
          <w:numId w:val="1"/>
        </w:numPr>
        <w:tabs>
          <w:tab w:val="left" w:pos="720"/>
        </w:tabs>
        <w:autoSpaceDE/>
        <w:autoSpaceDN/>
        <w:adjustRightInd/>
        <w:ind w:hanging="720"/>
        <w:jc w:val="left"/>
      </w:pPr>
      <w:r w:rsidRPr="00BF5433">
        <w:rPr>
          <w:b/>
        </w:rPr>
        <w:t xml:space="preserve">LETTER OF SUPPORT </w:t>
      </w:r>
      <w:r w:rsidRPr="00BF5433">
        <w:rPr>
          <w:bCs/>
        </w:rPr>
        <w:t>re: Olympic Neighbors’ Mason Street Group Home</w:t>
      </w:r>
      <w:r>
        <w:rPr>
          <w:bCs/>
        </w:rPr>
        <w:br/>
      </w:r>
      <w:hyperlink r:id="rId20" w:tooltip="Open document" w:history="1">
        <w:r w:rsidRPr="00BF5433">
          <w:rPr>
            <w:rStyle w:val="Hyperlink"/>
            <w:noProof/>
          </w:rPr>
          <w:drawing>
            <wp:inline distT="0" distB="0" distL="0" distR="0" wp14:anchorId="12182DD4" wp14:editId="36BB8FE4">
              <wp:extent cx="152421" cy="152421"/>
              <wp:effectExtent l="0" t="0" r="0" b="0"/>
              <wp:docPr id="1201536359" name="Picture 3"/>
              <wp:cNvGraphicFramePr/>
              <a:graphic xmlns:a="http://schemas.openxmlformats.org/drawingml/2006/main">
                <a:graphicData uri="http://schemas.openxmlformats.org/drawingml/2006/picture">
                  <pic:pic xmlns:pic="http://schemas.openxmlformats.org/drawingml/2006/picture">
                    <pic:nvPicPr>
                      <pic:cNvPr id="1201536359" name=""/>
                      <pic:cNvPicPr/>
                    </pic:nvPicPr>
                    <pic:blipFill>
                      <a:blip r:embed="rId13"/>
                      <a:stretch>
                        <a:fillRect/>
                      </a:stretch>
                    </pic:blipFill>
                    <pic:spPr>
                      <a:xfrm>
                        <a:off x="0" y="0"/>
                        <a:ext cx="152421" cy="152421"/>
                      </a:xfrm>
                      <a:prstGeom prst="rect">
                        <a:avLst/>
                      </a:prstGeom>
                    </pic:spPr>
                  </pic:pic>
                </a:graphicData>
              </a:graphic>
            </wp:inline>
          </w:drawing>
        </w:r>
        <w:r w:rsidRPr="00BF5433">
          <w:rPr>
            <w:rStyle w:val="Hyperlink"/>
            <w:bCs/>
          </w:rPr>
          <w:sym w:font="Wingdings 3" w:char="F05A"/>
        </w:r>
      </w:hyperlink>
      <w:r>
        <w:rPr>
          <w:bCs/>
        </w:rPr>
        <w:t xml:space="preserve">  </w:t>
      </w:r>
    </w:p>
    <w:p w14:paraId="7EE7CAF1" w14:textId="6E1E970A" w:rsidR="005D3B04" w:rsidRPr="00727B4D" w:rsidRDefault="005D3B04" w:rsidP="009B595F">
      <w:pPr>
        <w:pStyle w:val="Level1"/>
        <w:widowControl/>
        <w:numPr>
          <w:ilvl w:val="0"/>
          <w:numId w:val="1"/>
        </w:numPr>
        <w:tabs>
          <w:tab w:val="left" w:pos="720"/>
        </w:tabs>
        <w:autoSpaceDE/>
        <w:autoSpaceDN/>
        <w:adjustRightInd/>
        <w:ind w:hanging="720"/>
        <w:jc w:val="left"/>
      </w:pPr>
      <w:r w:rsidRPr="00BF5433">
        <w:rPr>
          <w:b/>
        </w:rPr>
        <w:t>APPROVAL OF ACCOUNTS PAYABLE WARRANTS:</w:t>
      </w:r>
      <w:r w:rsidRPr="00727B4D">
        <w:t xml:space="preserve"> </w:t>
      </w:r>
      <w:r w:rsidR="001E1603" w:rsidRPr="00727B4D">
        <w:t>Dated September 8, 2025 and totaling $826,786.62</w:t>
      </w:r>
    </w:p>
    <w:p w14:paraId="56A677C3" w14:textId="17E3243F" w:rsidR="00D03FDB" w:rsidRDefault="00A7779E" w:rsidP="00A7779E">
      <w:pPr>
        <w:numPr>
          <w:ilvl w:val="12"/>
          <w:numId w:val="0"/>
        </w:numPr>
        <w:ind w:left="720"/>
        <w:rPr>
          <w:b/>
          <w:sz w:val="24"/>
          <w:szCs w:val="24"/>
        </w:rPr>
      </w:pPr>
      <w:hyperlink r:id="rId21" w:tooltip="Open document" w:history="1">
        <w:r w:rsidRPr="00A7779E">
          <w:rPr>
            <w:rStyle w:val="Hyperlink"/>
            <w:b/>
            <w:noProof/>
            <w:sz w:val="24"/>
            <w:szCs w:val="24"/>
          </w:rPr>
          <w:drawing>
            <wp:inline distT="0" distB="0" distL="0" distR="0" wp14:anchorId="0007FE90" wp14:editId="7D8A9DD1">
              <wp:extent cx="152421" cy="152421"/>
              <wp:effectExtent l="0" t="0" r="0" b="0"/>
              <wp:docPr id="1600073162" name="Picture 10"/>
              <wp:cNvGraphicFramePr/>
              <a:graphic xmlns:a="http://schemas.openxmlformats.org/drawingml/2006/main">
                <a:graphicData uri="http://schemas.openxmlformats.org/drawingml/2006/picture">
                  <pic:pic xmlns:pic="http://schemas.openxmlformats.org/drawingml/2006/picture">
                    <pic:nvPicPr>
                      <pic:cNvPr id="1600073162" name=""/>
                      <pic:cNvPicPr/>
                    </pic:nvPicPr>
                    <pic:blipFill>
                      <a:blip r:embed="rId13"/>
                      <a:stretch>
                        <a:fillRect/>
                      </a:stretch>
                    </pic:blipFill>
                    <pic:spPr>
                      <a:xfrm>
                        <a:off x="0" y="0"/>
                        <a:ext cx="152421" cy="152421"/>
                      </a:xfrm>
                      <a:prstGeom prst="rect">
                        <a:avLst/>
                      </a:prstGeom>
                    </pic:spPr>
                  </pic:pic>
                </a:graphicData>
              </a:graphic>
            </wp:inline>
          </w:drawing>
        </w:r>
        <w:r w:rsidRPr="00A7779E">
          <w:rPr>
            <w:rStyle w:val="Hyperlink"/>
            <w:b/>
            <w:sz w:val="24"/>
            <w:szCs w:val="24"/>
          </w:rPr>
          <w:sym w:font="Wingdings 3" w:char="F05A"/>
        </w:r>
      </w:hyperlink>
      <w:r>
        <w:rPr>
          <w:b/>
          <w:sz w:val="24"/>
          <w:szCs w:val="24"/>
        </w:rPr>
        <w:t xml:space="preserve">  </w:t>
      </w:r>
    </w:p>
    <w:p w14:paraId="41F91FFB" w14:textId="77777777" w:rsidR="00CE24A5" w:rsidRDefault="00CE24A5"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171871DF" w14:textId="456CD357" w:rsidR="0000043A" w:rsidRDefault="0000043A" w:rsidP="0000043A">
      <w:pPr>
        <w:numPr>
          <w:ilvl w:val="12"/>
          <w:numId w:val="0"/>
        </w:numPr>
        <w:ind w:left="2160" w:hanging="2160"/>
        <w:jc w:val="right"/>
        <w:rPr>
          <w:bCs/>
          <w:sz w:val="24"/>
          <w:szCs w:val="24"/>
        </w:rPr>
      </w:pPr>
      <w:bookmarkStart w:id="5" w:name="_Hlk132118189"/>
    </w:p>
    <w:p w14:paraId="0611FC4F" w14:textId="1BCAB705" w:rsidR="001E1603" w:rsidRDefault="0000043A" w:rsidP="0000043A">
      <w:pPr>
        <w:numPr>
          <w:ilvl w:val="12"/>
          <w:numId w:val="0"/>
        </w:numPr>
        <w:ind w:left="2160" w:hanging="2160"/>
        <w:rPr>
          <w:bCs/>
          <w:sz w:val="24"/>
          <w:szCs w:val="24"/>
        </w:rPr>
      </w:pPr>
      <w:r>
        <w:rPr>
          <w:bCs/>
          <w:sz w:val="24"/>
          <w:szCs w:val="24"/>
        </w:rPr>
        <w:t>No set time</w:t>
      </w:r>
      <w:r>
        <w:rPr>
          <w:bCs/>
          <w:sz w:val="24"/>
          <w:szCs w:val="24"/>
        </w:rPr>
        <w:tab/>
      </w:r>
      <w:r w:rsidRPr="00D26685">
        <w:rPr>
          <w:b/>
          <w:sz w:val="24"/>
          <w:szCs w:val="24"/>
        </w:rPr>
        <w:t>PROCLAMATION</w:t>
      </w:r>
      <w:r w:rsidRPr="00D26685">
        <w:rPr>
          <w:bCs/>
          <w:sz w:val="24"/>
          <w:szCs w:val="24"/>
        </w:rPr>
        <w:t xml:space="preserve"> re: </w:t>
      </w:r>
      <w:r w:rsidR="001E1603" w:rsidRPr="00D26685">
        <w:rPr>
          <w:bCs/>
          <w:sz w:val="24"/>
          <w:szCs w:val="24"/>
        </w:rPr>
        <w:t xml:space="preserve">Proclaiming the Week of September 15-19, 2025 as </w:t>
      </w:r>
      <w:proofErr w:type="spellStart"/>
      <w:r w:rsidR="001E1603" w:rsidRPr="00D26685">
        <w:rPr>
          <w:bCs/>
          <w:sz w:val="24"/>
          <w:szCs w:val="24"/>
        </w:rPr>
        <w:t>SepticSmart</w:t>
      </w:r>
      <w:proofErr w:type="spellEnd"/>
      <w:r w:rsidR="001E1603" w:rsidRPr="00D26685">
        <w:rPr>
          <w:bCs/>
          <w:sz w:val="24"/>
          <w:szCs w:val="24"/>
        </w:rPr>
        <w:t xml:space="preserve"> Week</w:t>
      </w:r>
      <w:r w:rsidR="00A7779E">
        <w:rPr>
          <w:bCs/>
          <w:sz w:val="24"/>
          <w:szCs w:val="24"/>
        </w:rPr>
        <w:t xml:space="preserve"> </w:t>
      </w:r>
      <w:hyperlink r:id="rId22" w:tooltip="Open document" w:history="1">
        <w:r w:rsidR="00A7779E" w:rsidRPr="00A7779E">
          <w:rPr>
            <w:rStyle w:val="Hyperlink"/>
            <w:bCs/>
            <w:noProof/>
            <w:sz w:val="24"/>
            <w:szCs w:val="24"/>
          </w:rPr>
          <w:drawing>
            <wp:inline distT="0" distB="0" distL="0" distR="0" wp14:anchorId="5B6204F9" wp14:editId="09200825">
              <wp:extent cx="152421" cy="152421"/>
              <wp:effectExtent l="0" t="0" r="0" b="0"/>
              <wp:docPr id="1136625330" name="Picture 11"/>
              <wp:cNvGraphicFramePr/>
              <a:graphic xmlns:a="http://schemas.openxmlformats.org/drawingml/2006/main">
                <a:graphicData uri="http://schemas.openxmlformats.org/drawingml/2006/picture">
                  <pic:pic xmlns:pic="http://schemas.openxmlformats.org/drawingml/2006/picture">
                    <pic:nvPicPr>
                      <pic:cNvPr id="1136625330" name=""/>
                      <pic:cNvPicPr/>
                    </pic:nvPicPr>
                    <pic:blipFill>
                      <a:blip r:embed="rId13"/>
                      <a:stretch>
                        <a:fillRect/>
                      </a:stretch>
                    </pic:blipFill>
                    <pic:spPr>
                      <a:xfrm>
                        <a:off x="0" y="0"/>
                        <a:ext cx="152421" cy="152421"/>
                      </a:xfrm>
                      <a:prstGeom prst="rect">
                        <a:avLst/>
                      </a:prstGeom>
                    </pic:spPr>
                  </pic:pic>
                </a:graphicData>
              </a:graphic>
            </wp:inline>
          </w:drawing>
        </w:r>
        <w:r w:rsidR="00A7779E" w:rsidRPr="00A7779E">
          <w:rPr>
            <w:rStyle w:val="Hyperlink"/>
            <w:bCs/>
            <w:sz w:val="24"/>
            <w:szCs w:val="24"/>
          </w:rPr>
          <w:sym w:font="Wingdings 3" w:char="F05A"/>
        </w:r>
      </w:hyperlink>
      <w:r w:rsidR="00A7779E">
        <w:rPr>
          <w:bCs/>
          <w:sz w:val="24"/>
          <w:szCs w:val="24"/>
        </w:rPr>
        <w:t xml:space="preserve">  </w:t>
      </w:r>
    </w:p>
    <w:p w14:paraId="26F7EA45" w14:textId="057C25BE" w:rsidR="001E1603" w:rsidRDefault="001E1603" w:rsidP="001E1603">
      <w:pPr>
        <w:numPr>
          <w:ilvl w:val="12"/>
          <w:numId w:val="0"/>
        </w:numPr>
        <w:ind w:left="2160" w:hanging="2160"/>
        <w:jc w:val="right"/>
        <w:rPr>
          <w:bCs/>
          <w:sz w:val="24"/>
          <w:szCs w:val="24"/>
        </w:rPr>
      </w:pPr>
      <w:r>
        <w:rPr>
          <w:bCs/>
          <w:sz w:val="24"/>
          <w:szCs w:val="24"/>
        </w:rPr>
        <w:t>Carter Erickson, EH Manager</w:t>
      </w:r>
    </w:p>
    <w:p w14:paraId="282A54DF" w14:textId="1CD17256" w:rsidR="001E1603" w:rsidRDefault="001E1603" w:rsidP="001E1603">
      <w:pPr>
        <w:numPr>
          <w:ilvl w:val="12"/>
          <w:numId w:val="0"/>
        </w:numPr>
        <w:ind w:left="2160" w:hanging="2160"/>
        <w:jc w:val="right"/>
        <w:rPr>
          <w:bCs/>
          <w:sz w:val="24"/>
          <w:szCs w:val="24"/>
        </w:rPr>
      </w:pPr>
      <w:r>
        <w:rPr>
          <w:bCs/>
          <w:sz w:val="24"/>
          <w:szCs w:val="24"/>
        </w:rPr>
        <w:t>Amanda Grace, BOH Chair</w:t>
      </w:r>
    </w:p>
    <w:p w14:paraId="1068984A" w14:textId="77777777" w:rsidR="0000043A" w:rsidRDefault="0000043A" w:rsidP="0000043A">
      <w:pPr>
        <w:numPr>
          <w:ilvl w:val="12"/>
          <w:numId w:val="0"/>
        </w:numPr>
        <w:ind w:left="2160" w:hanging="2160"/>
        <w:rPr>
          <w:bCs/>
          <w:sz w:val="24"/>
          <w:szCs w:val="24"/>
        </w:rPr>
      </w:pPr>
    </w:p>
    <w:p w14:paraId="41EB3F7C" w14:textId="0DBB66CB" w:rsidR="0000043A" w:rsidRPr="00D26685" w:rsidRDefault="0000043A" w:rsidP="0000043A">
      <w:pPr>
        <w:numPr>
          <w:ilvl w:val="12"/>
          <w:numId w:val="0"/>
        </w:numPr>
        <w:ind w:left="2160" w:hanging="2160"/>
        <w:rPr>
          <w:bCs/>
          <w:sz w:val="24"/>
          <w:szCs w:val="24"/>
        </w:rPr>
      </w:pPr>
      <w:r>
        <w:rPr>
          <w:bCs/>
          <w:sz w:val="24"/>
          <w:szCs w:val="24"/>
        </w:rPr>
        <w:t>No set time</w:t>
      </w:r>
      <w:r>
        <w:rPr>
          <w:bCs/>
          <w:sz w:val="24"/>
          <w:szCs w:val="24"/>
        </w:rPr>
        <w:tab/>
      </w:r>
      <w:r w:rsidRPr="00D26685">
        <w:rPr>
          <w:b/>
          <w:sz w:val="24"/>
          <w:szCs w:val="24"/>
        </w:rPr>
        <w:t>PROCLAMATION</w:t>
      </w:r>
      <w:r w:rsidRPr="00D26685">
        <w:rPr>
          <w:bCs/>
          <w:sz w:val="24"/>
          <w:szCs w:val="24"/>
        </w:rPr>
        <w:t xml:space="preserve"> re: Proclaiming the Week of September 15, 2025 as National Diaper </w:t>
      </w:r>
      <w:r w:rsidR="001E1603" w:rsidRPr="00D26685">
        <w:rPr>
          <w:bCs/>
          <w:sz w:val="24"/>
          <w:szCs w:val="24"/>
        </w:rPr>
        <w:t xml:space="preserve">Need Awareness </w:t>
      </w:r>
      <w:r w:rsidRPr="00D26685">
        <w:rPr>
          <w:bCs/>
          <w:sz w:val="24"/>
          <w:szCs w:val="24"/>
        </w:rPr>
        <w:t>Week</w:t>
      </w:r>
      <w:r w:rsidR="00A7779E">
        <w:rPr>
          <w:bCs/>
          <w:sz w:val="24"/>
          <w:szCs w:val="24"/>
        </w:rPr>
        <w:t xml:space="preserve"> </w:t>
      </w:r>
      <w:hyperlink r:id="rId23" w:tooltip="Open document" w:history="1">
        <w:r w:rsidR="00A7779E" w:rsidRPr="00A7779E">
          <w:rPr>
            <w:rStyle w:val="Hyperlink"/>
            <w:bCs/>
            <w:noProof/>
            <w:sz w:val="24"/>
            <w:szCs w:val="24"/>
          </w:rPr>
          <w:drawing>
            <wp:inline distT="0" distB="0" distL="0" distR="0" wp14:anchorId="33E8E55F" wp14:editId="08052F27">
              <wp:extent cx="152421" cy="152421"/>
              <wp:effectExtent l="0" t="0" r="0" b="0"/>
              <wp:docPr id="644879214" name="Picture 12"/>
              <wp:cNvGraphicFramePr/>
              <a:graphic xmlns:a="http://schemas.openxmlformats.org/drawingml/2006/main">
                <a:graphicData uri="http://schemas.openxmlformats.org/drawingml/2006/picture">
                  <pic:pic xmlns:pic="http://schemas.openxmlformats.org/drawingml/2006/picture">
                    <pic:nvPicPr>
                      <pic:cNvPr id="644879214" name=""/>
                      <pic:cNvPicPr/>
                    </pic:nvPicPr>
                    <pic:blipFill>
                      <a:blip r:embed="rId13"/>
                      <a:stretch>
                        <a:fillRect/>
                      </a:stretch>
                    </pic:blipFill>
                    <pic:spPr>
                      <a:xfrm>
                        <a:off x="0" y="0"/>
                        <a:ext cx="152421" cy="152421"/>
                      </a:xfrm>
                      <a:prstGeom prst="rect">
                        <a:avLst/>
                      </a:prstGeom>
                    </pic:spPr>
                  </pic:pic>
                </a:graphicData>
              </a:graphic>
            </wp:inline>
          </w:drawing>
        </w:r>
        <w:r w:rsidR="00A7779E" w:rsidRPr="00A7779E">
          <w:rPr>
            <w:rStyle w:val="Hyperlink"/>
            <w:bCs/>
            <w:sz w:val="24"/>
            <w:szCs w:val="24"/>
          </w:rPr>
          <w:sym w:font="Wingdings 3" w:char="F05A"/>
        </w:r>
      </w:hyperlink>
      <w:r w:rsidR="00A7779E">
        <w:rPr>
          <w:bCs/>
          <w:sz w:val="24"/>
          <w:szCs w:val="24"/>
        </w:rPr>
        <w:t xml:space="preserve">  </w:t>
      </w:r>
    </w:p>
    <w:p w14:paraId="4C0F586A" w14:textId="77777777" w:rsidR="0000043A" w:rsidRDefault="0000043A" w:rsidP="0000043A">
      <w:pPr>
        <w:numPr>
          <w:ilvl w:val="12"/>
          <w:numId w:val="0"/>
        </w:numPr>
        <w:ind w:left="2160" w:hanging="2160"/>
        <w:rPr>
          <w:bCs/>
          <w:sz w:val="24"/>
          <w:szCs w:val="24"/>
        </w:rPr>
      </w:pPr>
    </w:p>
    <w:p w14:paraId="6E5C5625" w14:textId="45C67ABE" w:rsidR="0000043A" w:rsidRDefault="0000043A" w:rsidP="0000043A">
      <w:pPr>
        <w:numPr>
          <w:ilvl w:val="12"/>
          <w:numId w:val="0"/>
        </w:numPr>
        <w:ind w:left="2160" w:hanging="2160"/>
        <w:jc w:val="right"/>
        <w:rPr>
          <w:bCs/>
          <w:sz w:val="24"/>
          <w:szCs w:val="24"/>
        </w:rPr>
      </w:pPr>
      <w:r>
        <w:rPr>
          <w:bCs/>
          <w:sz w:val="24"/>
          <w:szCs w:val="24"/>
        </w:rPr>
        <w:t>Heather Dudley-Nollette, Commissioner Dist. 1</w:t>
      </w:r>
    </w:p>
    <w:p w14:paraId="07742A12" w14:textId="77777777" w:rsidR="00A7779E" w:rsidRDefault="00A7779E" w:rsidP="0000043A">
      <w:pPr>
        <w:numPr>
          <w:ilvl w:val="12"/>
          <w:numId w:val="0"/>
        </w:numPr>
        <w:ind w:left="2160" w:hanging="2160"/>
        <w:jc w:val="right"/>
        <w:rPr>
          <w:bCs/>
          <w:sz w:val="24"/>
          <w:szCs w:val="24"/>
        </w:rPr>
      </w:pPr>
    </w:p>
    <w:p w14:paraId="2AFADEE5" w14:textId="77777777" w:rsidR="00A7779E" w:rsidRDefault="00A7779E" w:rsidP="0000043A">
      <w:pPr>
        <w:numPr>
          <w:ilvl w:val="12"/>
          <w:numId w:val="0"/>
        </w:numPr>
        <w:ind w:left="2160" w:hanging="2160"/>
        <w:jc w:val="right"/>
        <w:rPr>
          <w:bCs/>
          <w:sz w:val="24"/>
          <w:szCs w:val="24"/>
        </w:rPr>
      </w:pPr>
    </w:p>
    <w:p w14:paraId="613E0050" w14:textId="4037D5B8" w:rsidR="0000043A" w:rsidRDefault="0000043A" w:rsidP="004F7DE9">
      <w:pPr>
        <w:numPr>
          <w:ilvl w:val="12"/>
          <w:numId w:val="0"/>
        </w:numPr>
        <w:ind w:left="2160" w:hanging="2160"/>
        <w:rPr>
          <w:bCs/>
          <w:sz w:val="24"/>
          <w:szCs w:val="24"/>
        </w:rPr>
      </w:pPr>
      <w:r>
        <w:rPr>
          <w:bCs/>
          <w:sz w:val="24"/>
          <w:szCs w:val="24"/>
        </w:rPr>
        <w:lastRenderedPageBreak/>
        <w:t>10:00 a.m.</w:t>
      </w:r>
      <w:r>
        <w:rPr>
          <w:bCs/>
          <w:sz w:val="24"/>
          <w:szCs w:val="24"/>
        </w:rPr>
        <w:tab/>
      </w:r>
      <w:r w:rsidRPr="00584908">
        <w:rPr>
          <w:b/>
          <w:sz w:val="24"/>
          <w:szCs w:val="24"/>
        </w:rPr>
        <w:t xml:space="preserve">HEARING </w:t>
      </w:r>
      <w:r w:rsidRPr="00584908">
        <w:rPr>
          <w:bCs/>
          <w:sz w:val="24"/>
          <w:szCs w:val="24"/>
        </w:rPr>
        <w:t xml:space="preserve">re: </w:t>
      </w:r>
      <w:r w:rsidR="004F7DE9" w:rsidRPr="00584908">
        <w:rPr>
          <w:bCs/>
          <w:sz w:val="24"/>
          <w:szCs w:val="24"/>
        </w:rPr>
        <w:t>In the matter of amending Chapter 3.65 of the Jefferson County Code (JCC) for the Jefferson County Noxious Weed Control Board assessment rate</w:t>
      </w:r>
      <w:r w:rsidR="00A7779E">
        <w:rPr>
          <w:bCs/>
          <w:sz w:val="24"/>
          <w:szCs w:val="24"/>
        </w:rPr>
        <w:t xml:space="preserve"> </w:t>
      </w:r>
      <w:hyperlink r:id="rId24" w:tooltip="Open document" w:history="1">
        <w:r w:rsidR="00A7779E" w:rsidRPr="00A7779E">
          <w:rPr>
            <w:rStyle w:val="Hyperlink"/>
            <w:bCs/>
            <w:noProof/>
            <w:sz w:val="24"/>
            <w:szCs w:val="24"/>
          </w:rPr>
          <w:drawing>
            <wp:inline distT="0" distB="0" distL="0" distR="0" wp14:anchorId="24B5421F" wp14:editId="689ECB27">
              <wp:extent cx="152421" cy="152421"/>
              <wp:effectExtent l="0" t="0" r="0" b="0"/>
              <wp:docPr id="1848485" name="Picture 13"/>
              <wp:cNvGraphicFramePr/>
              <a:graphic xmlns:a="http://schemas.openxmlformats.org/drawingml/2006/main">
                <a:graphicData uri="http://schemas.openxmlformats.org/drawingml/2006/picture">
                  <pic:pic xmlns:pic="http://schemas.openxmlformats.org/drawingml/2006/picture">
                    <pic:nvPicPr>
                      <pic:cNvPr id="1848485" name=""/>
                      <pic:cNvPicPr/>
                    </pic:nvPicPr>
                    <pic:blipFill>
                      <a:blip r:embed="rId13"/>
                      <a:stretch>
                        <a:fillRect/>
                      </a:stretch>
                    </pic:blipFill>
                    <pic:spPr>
                      <a:xfrm>
                        <a:off x="0" y="0"/>
                        <a:ext cx="152421" cy="152421"/>
                      </a:xfrm>
                      <a:prstGeom prst="rect">
                        <a:avLst/>
                      </a:prstGeom>
                    </pic:spPr>
                  </pic:pic>
                </a:graphicData>
              </a:graphic>
            </wp:inline>
          </w:drawing>
        </w:r>
        <w:r w:rsidR="00A7779E" w:rsidRPr="00A7779E">
          <w:rPr>
            <w:rStyle w:val="Hyperlink"/>
            <w:bCs/>
            <w:sz w:val="24"/>
            <w:szCs w:val="24"/>
          </w:rPr>
          <w:sym w:font="Wingdings 3" w:char="F05A"/>
        </w:r>
      </w:hyperlink>
      <w:r w:rsidR="00A7779E">
        <w:rPr>
          <w:bCs/>
          <w:sz w:val="24"/>
          <w:szCs w:val="24"/>
        </w:rPr>
        <w:t xml:space="preserve">  </w:t>
      </w:r>
    </w:p>
    <w:p w14:paraId="43CC6066" w14:textId="5EDB7436" w:rsidR="0000043A" w:rsidRDefault="0000043A" w:rsidP="0000043A">
      <w:pPr>
        <w:numPr>
          <w:ilvl w:val="12"/>
          <w:numId w:val="0"/>
        </w:numPr>
        <w:jc w:val="right"/>
        <w:rPr>
          <w:bCs/>
          <w:color w:val="EE0000"/>
          <w:sz w:val="24"/>
          <w:szCs w:val="24"/>
        </w:rPr>
      </w:pPr>
      <w:r>
        <w:rPr>
          <w:bCs/>
          <w:sz w:val="24"/>
          <w:szCs w:val="24"/>
        </w:rPr>
        <w:t>Sophie DeGroot, WSU Exten</w:t>
      </w:r>
      <w:r w:rsidRPr="00E91D17">
        <w:rPr>
          <w:bCs/>
          <w:sz w:val="24"/>
          <w:szCs w:val="24"/>
        </w:rPr>
        <w:t>sion Noxious Weed</w:t>
      </w:r>
      <w:r w:rsidR="00E91D17" w:rsidRPr="00E91D17">
        <w:rPr>
          <w:bCs/>
          <w:sz w:val="24"/>
          <w:szCs w:val="24"/>
        </w:rPr>
        <w:t xml:space="preserve"> Coordinator</w:t>
      </w:r>
    </w:p>
    <w:p w14:paraId="1B6ED458" w14:textId="2101DB1C" w:rsidR="004F7DE9" w:rsidRPr="004F7DE9" w:rsidRDefault="004F7DE9" w:rsidP="0000043A">
      <w:pPr>
        <w:numPr>
          <w:ilvl w:val="12"/>
          <w:numId w:val="0"/>
        </w:numPr>
        <w:jc w:val="right"/>
        <w:rPr>
          <w:bCs/>
          <w:sz w:val="24"/>
          <w:szCs w:val="24"/>
        </w:rPr>
      </w:pPr>
      <w:r w:rsidRPr="004F7DE9">
        <w:rPr>
          <w:bCs/>
          <w:sz w:val="24"/>
          <w:szCs w:val="24"/>
        </w:rPr>
        <w:t>Ariel Speser, Civil DPA</w:t>
      </w:r>
    </w:p>
    <w:p w14:paraId="67ABEC42" w14:textId="77777777" w:rsidR="0000043A" w:rsidRDefault="0000043A" w:rsidP="007211E5">
      <w:pPr>
        <w:numPr>
          <w:ilvl w:val="12"/>
          <w:numId w:val="0"/>
        </w:numPr>
        <w:rPr>
          <w:bCs/>
          <w:sz w:val="24"/>
          <w:szCs w:val="24"/>
        </w:rPr>
      </w:pPr>
    </w:p>
    <w:p w14:paraId="658054A3" w14:textId="478FA2F7" w:rsidR="005618FB" w:rsidRPr="00F77241" w:rsidRDefault="00EE4648" w:rsidP="0000043A">
      <w:pPr>
        <w:numPr>
          <w:ilvl w:val="12"/>
          <w:numId w:val="0"/>
        </w:numPr>
        <w:rPr>
          <w:rFonts w:eastAsiaTheme="minorHAnsi"/>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bookmarkEnd w:id="5"/>
    </w:p>
    <w:p w14:paraId="04D5AD6F" w14:textId="21A4779E"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369602F2" w:rsidR="009312EC" w:rsidRPr="005717B4"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6"/>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022493C1" w14:textId="10604FF3" w:rsidR="00DB12B6" w:rsidRPr="0000043A" w:rsidRDefault="00C52A2C" w:rsidP="00DB12B6">
      <w:pPr>
        <w:tabs>
          <w:tab w:val="left" w:pos="720"/>
        </w:tabs>
        <w:ind w:left="2160" w:hanging="2160"/>
        <w:rPr>
          <w:color w:val="000000" w:themeColor="text1"/>
          <w:sz w:val="24"/>
          <w:szCs w:val="24"/>
        </w:rPr>
      </w:pPr>
      <w:r w:rsidRPr="007175BA">
        <w:rPr>
          <w:sz w:val="24"/>
          <w:szCs w:val="24"/>
        </w:rPr>
        <w:t>1:30 to 2:</w:t>
      </w:r>
      <w:r w:rsidR="00207A12">
        <w:rPr>
          <w:sz w:val="24"/>
          <w:szCs w:val="24"/>
        </w:rPr>
        <w:t>15</w:t>
      </w:r>
      <w:r w:rsidRPr="007175BA">
        <w:rPr>
          <w:sz w:val="24"/>
          <w:szCs w:val="24"/>
        </w:rPr>
        <w:t xml:space="preserve"> p.m.</w:t>
      </w:r>
      <w:r w:rsidRPr="007175BA">
        <w:rPr>
          <w:sz w:val="24"/>
          <w:szCs w:val="24"/>
        </w:rPr>
        <w:tab/>
      </w:r>
      <w:r w:rsidR="00DB12B6" w:rsidRPr="007175BA">
        <w:rPr>
          <w:b/>
          <w:sz w:val="24"/>
          <w:szCs w:val="24"/>
        </w:rPr>
        <w:t>EXECUTIVE SESSION</w:t>
      </w:r>
      <w:r w:rsidR="00DB12B6" w:rsidRPr="007175BA">
        <w:rPr>
          <w:sz w:val="24"/>
          <w:szCs w:val="24"/>
        </w:rPr>
        <w:t xml:space="preserve"> with the County Administrator, Civil Deputy Prosecuting Attorney</w:t>
      </w:r>
      <w:r w:rsidR="001F1286" w:rsidRPr="007175BA">
        <w:rPr>
          <w:sz w:val="24"/>
          <w:szCs w:val="24"/>
        </w:rPr>
        <w:t xml:space="preserve"> (DPA), </w:t>
      </w:r>
      <w:r w:rsidR="007175BA" w:rsidRPr="007175BA">
        <w:rPr>
          <w:sz w:val="24"/>
          <w:szCs w:val="24"/>
        </w:rPr>
        <w:t xml:space="preserve">Prosecutor, Sheriff, </w:t>
      </w:r>
      <w:r w:rsidR="00F64267">
        <w:rPr>
          <w:sz w:val="24"/>
          <w:szCs w:val="24"/>
        </w:rPr>
        <w:t xml:space="preserve">Central Services Director </w:t>
      </w:r>
      <w:r w:rsidR="007175BA" w:rsidRPr="007175BA">
        <w:rPr>
          <w:sz w:val="24"/>
          <w:szCs w:val="24"/>
        </w:rPr>
        <w:t>and HR Director</w:t>
      </w:r>
      <w:r w:rsidR="00DB12B6" w:rsidRPr="007175BA">
        <w:rPr>
          <w:sz w:val="24"/>
          <w:szCs w:val="24"/>
        </w:rPr>
        <w:t xml:space="preserve"> re: Potential Litigation; Exemption as Outlined in the Open Public Meetings Act, RCW 42.30.110(1)(</w:t>
      </w:r>
      <w:proofErr w:type="spellStart"/>
      <w:r w:rsidR="00DB12B6" w:rsidRPr="007175BA">
        <w:rPr>
          <w:sz w:val="24"/>
          <w:szCs w:val="24"/>
        </w:rPr>
        <w:t>i</w:t>
      </w:r>
      <w:proofErr w:type="spellEnd"/>
      <w:r w:rsidR="00DB12B6" w:rsidRPr="007175BA">
        <w:rPr>
          <w:sz w:val="24"/>
          <w:szCs w:val="24"/>
        </w:rPr>
        <w:t>)</w:t>
      </w:r>
      <w:r w:rsidR="00DB12B6" w:rsidRPr="0000043A">
        <w:rPr>
          <w:color w:val="000000" w:themeColor="text1"/>
          <w:sz w:val="24"/>
          <w:szCs w:val="24"/>
        </w:rPr>
        <w:br/>
      </w:r>
    </w:p>
    <w:p w14:paraId="504505FD" w14:textId="7E3EDDC7" w:rsidR="00DB12B6" w:rsidRPr="0000043A" w:rsidRDefault="00DB12B6" w:rsidP="00DB12B6">
      <w:pPr>
        <w:ind w:left="2160"/>
        <w:rPr>
          <w:b/>
          <w:color w:val="000000" w:themeColor="text1"/>
          <w:sz w:val="24"/>
          <w:szCs w:val="24"/>
        </w:rPr>
      </w:pPr>
      <w:r w:rsidRPr="0000043A">
        <w:rPr>
          <w:b/>
          <w:color w:val="000000" w:themeColor="text1"/>
          <w:sz w:val="24"/>
          <w:szCs w:val="24"/>
        </w:rPr>
        <w:t>DISCUSSION, POTENTIAL ACTION with PUBLIC COMMENT re: TOPIC OF THE EXECUTIVE SESSION</w:t>
      </w:r>
    </w:p>
    <w:p w14:paraId="4CCF0DDC" w14:textId="3E53806C" w:rsidR="00A0752F" w:rsidRDefault="00A0752F" w:rsidP="00DB12B6">
      <w:pPr>
        <w:ind w:left="2160"/>
        <w:rPr>
          <w:b/>
          <w:color w:val="7030A0"/>
          <w:sz w:val="24"/>
          <w:szCs w:val="24"/>
        </w:rPr>
      </w:pPr>
    </w:p>
    <w:p w14:paraId="6DC11B0E" w14:textId="21334416" w:rsidR="004F7DE9" w:rsidRDefault="007175BA" w:rsidP="004F7DE9">
      <w:pPr>
        <w:ind w:left="2160" w:hanging="2160"/>
        <w:rPr>
          <w:bCs/>
          <w:color w:val="000000" w:themeColor="text1"/>
          <w:sz w:val="24"/>
          <w:szCs w:val="24"/>
        </w:rPr>
      </w:pPr>
      <w:r w:rsidRPr="00207A12">
        <w:rPr>
          <w:bCs/>
          <w:color w:val="000000" w:themeColor="text1"/>
          <w:sz w:val="24"/>
          <w:szCs w:val="24"/>
        </w:rPr>
        <w:t>No set time</w:t>
      </w:r>
      <w:r w:rsidR="004F7DE9">
        <w:rPr>
          <w:bCs/>
          <w:color w:val="000000" w:themeColor="text1"/>
          <w:sz w:val="24"/>
          <w:szCs w:val="24"/>
        </w:rPr>
        <w:tab/>
      </w:r>
      <w:r w:rsidR="004F7DE9" w:rsidRPr="000F281A">
        <w:rPr>
          <w:b/>
          <w:sz w:val="24"/>
          <w:szCs w:val="24"/>
        </w:rPr>
        <w:t>DISCUSSION and POTENTIAL ACTION</w:t>
      </w:r>
      <w:r w:rsidR="004F7DE9" w:rsidRPr="000F281A">
        <w:rPr>
          <w:bCs/>
          <w:sz w:val="24"/>
          <w:szCs w:val="24"/>
        </w:rPr>
        <w:t xml:space="preserve"> re: Joining nine new opioid settlements</w:t>
      </w:r>
    </w:p>
    <w:p w14:paraId="73D81251" w14:textId="5600DD2F" w:rsidR="004F7DE9" w:rsidRDefault="004F7DE9" w:rsidP="004F7DE9">
      <w:pPr>
        <w:jc w:val="right"/>
        <w:rPr>
          <w:bCs/>
          <w:color w:val="000000" w:themeColor="text1"/>
          <w:sz w:val="24"/>
          <w:szCs w:val="24"/>
        </w:rPr>
      </w:pPr>
      <w:r>
        <w:rPr>
          <w:bCs/>
          <w:color w:val="000000" w:themeColor="text1"/>
          <w:sz w:val="24"/>
          <w:szCs w:val="24"/>
        </w:rPr>
        <w:t>Melissa Pleimann, Civil DPA</w:t>
      </w:r>
    </w:p>
    <w:p w14:paraId="25413A63" w14:textId="77777777" w:rsidR="0000043A" w:rsidRPr="00DB12B6" w:rsidRDefault="0000043A" w:rsidP="0000043A">
      <w:pPr>
        <w:rPr>
          <w:b/>
          <w:color w:val="7030A0"/>
          <w:sz w:val="24"/>
          <w:szCs w:val="24"/>
        </w:rPr>
      </w:pPr>
    </w:p>
    <w:p w14:paraId="6DFCD8ED" w14:textId="4C55C005" w:rsidR="0000043A" w:rsidRDefault="0000043A" w:rsidP="00DB12B6">
      <w:pPr>
        <w:tabs>
          <w:tab w:val="left" w:pos="720"/>
        </w:tabs>
        <w:ind w:left="2160" w:hanging="2160"/>
        <w:rPr>
          <w:b/>
          <w:sz w:val="24"/>
          <w:szCs w:val="24"/>
        </w:rPr>
      </w:pPr>
      <w:r w:rsidRPr="00197444">
        <w:rPr>
          <w:bCs/>
          <w:sz w:val="24"/>
          <w:szCs w:val="24"/>
        </w:rPr>
        <w:t xml:space="preserve">2:30 p.m. </w:t>
      </w:r>
      <w:r w:rsidRPr="00197444">
        <w:rPr>
          <w:b/>
          <w:sz w:val="24"/>
          <w:szCs w:val="24"/>
        </w:rPr>
        <w:tab/>
        <w:t xml:space="preserve">HEARING </w:t>
      </w:r>
      <w:r w:rsidRPr="00197444">
        <w:rPr>
          <w:bCs/>
          <w:sz w:val="24"/>
          <w:szCs w:val="24"/>
        </w:rPr>
        <w:t>re: In the matter of repealing and replacing Chapter 3.05 JCC and Ordinance No. 12-01213-99 regarding Real Estate Excise Tax (REET)</w:t>
      </w:r>
      <w:r w:rsidR="00A7779E">
        <w:rPr>
          <w:bCs/>
          <w:sz w:val="24"/>
          <w:szCs w:val="24"/>
        </w:rPr>
        <w:br/>
      </w:r>
      <w:hyperlink r:id="rId25" w:tooltip="Open document" w:history="1">
        <w:r w:rsidR="00A16EED" w:rsidRPr="00A16EED">
          <w:rPr>
            <w:rStyle w:val="Hyperlink"/>
            <w:b/>
            <w:noProof/>
            <w:sz w:val="24"/>
            <w:szCs w:val="24"/>
          </w:rPr>
          <w:drawing>
            <wp:inline distT="0" distB="0" distL="0" distR="0" wp14:anchorId="5E38218E" wp14:editId="12E6159B">
              <wp:extent cx="152421" cy="152421"/>
              <wp:effectExtent l="0" t="0" r="0" b="0"/>
              <wp:docPr id="504258138" name="Picture 3"/>
              <wp:cNvGraphicFramePr/>
              <a:graphic xmlns:a="http://schemas.openxmlformats.org/drawingml/2006/main">
                <a:graphicData uri="http://schemas.openxmlformats.org/drawingml/2006/picture">
                  <pic:pic xmlns:pic="http://schemas.openxmlformats.org/drawingml/2006/picture">
                    <pic:nvPicPr>
                      <pic:cNvPr id="504258138" name=""/>
                      <pic:cNvPicPr/>
                    </pic:nvPicPr>
                    <pic:blipFill>
                      <a:blip r:embed="rId13"/>
                      <a:stretch>
                        <a:fillRect/>
                      </a:stretch>
                    </pic:blipFill>
                    <pic:spPr>
                      <a:xfrm>
                        <a:off x="0" y="0"/>
                        <a:ext cx="152421" cy="152421"/>
                      </a:xfrm>
                      <a:prstGeom prst="rect">
                        <a:avLst/>
                      </a:prstGeom>
                    </pic:spPr>
                  </pic:pic>
                </a:graphicData>
              </a:graphic>
            </wp:inline>
          </w:drawing>
        </w:r>
        <w:r w:rsidR="00A16EED" w:rsidRPr="00A16EED">
          <w:rPr>
            <w:rStyle w:val="Hyperlink"/>
            <w:bCs/>
            <w:sz w:val="24"/>
            <w:szCs w:val="24"/>
          </w:rPr>
          <w:sym w:font="Wingdings 3" w:char="F05A"/>
        </w:r>
      </w:hyperlink>
      <w:r w:rsidR="00A16EED">
        <w:rPr>
          <w:bCs/>
          <w:sz w:val="24"/>
          <w:szCs w:val="24"/>
        </w:rPr>
        <w:t xml:space="preserve">  </w:t>
      </w:r>
    </w:p>
    <w:p w14:paraId="36CF25BA" w14:textId="038B048E" w:rsidR="0000043A" w:rsidRDefault="0000043A" w:rsidP="0000043A">
      <w:pPr>
        <w:tabs>
          <w:tab w:val="left" w:pos="720"/>
        </w:tabs>
        <w:ind w:left="2160" w:hanging="2160"/>
        <w:jc w:val="right"/>
        <w:rPr>
          <w:bCs/>
          <w:sz w:val="24"/>
          <w:szCs w:val="24"/>
        </w:rPr>
      </w:pPr>
      <w:r w:rsidRPr="0000043A">
        <w:rPr>
          <w:bCs/>
          <w:sz w:val="24"/>
          <w:szCs w:val="24"/>
        </w:rPr>
        <w:t>Ariel Speser, Civil DPA</w:t>
      </w:r>
    </w:p>
    <w:p w14:paraId="6D8053D2" w14:textId="77777777" w:rsidR="0000043A" w:rsidRDefault="0000043A" w:rsidP="00DB12B6">
      <w:pPr>
        <w:tabs>
          <w:tab w:val="left" w:pos="720"/>
        </w:tabs>
        <w:ind w:left="2160" w:hanging="2160"/>
        <w:rPr>
          <w:b/>
          <w:sz w:val="24"/>
          <w:szCs w:val="24"/>
        </w:rPr>
      </w:pPr>
    </w:p>
    <w:p w14:paraId="5954514A" w14:textId="081CA2E6"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3ADA1342" w14:textId="77777777"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proofErr w:type="gramStart"/>
      <w:r>
        <w:rPr>
          <w:b/>
          <w:sz w:val="24"/>
          <w:szCs w:val="22"/>
        </w:rPr>
        <w:t>COMMISSIONERS</w:t>
      </w:r>
      <w:proofErr w:type="gramEnd"/>
      <w:r>
        <w:rPr>
          <w:b/>
          <w:sz w:val="24"/>
          <w:szCs w:val="22"/>
        </w:rPr>
        <w:t xml:space="preserve"> MEETING SCHEDULE</w:t>
      </w:r>
    </w:p>
    <w:p w14:paraId="3C5F676B" w14:textId="69ABDAD5"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The Wee</w:t>
      </w:r>
      <w:r w:rsidRPr="0000043A">
        <w:rPr>
          <w:b/>
          <w:sz w:val="22"/>
          <w:szCs w:val="22"/>
        </w:rPr>
        <w:t xml:space="preserve">k of </w:t>
      </w:r>
      <w:r w:rsidR="0000043A" w:rsidRPr="0000043A">
        <w:rPr>
          <w:b/>
          <w:sz w:val="22"/>
          <w:szCs w:val="22"/>
        </w:rPr>
        <w:t>September 15</w:t>
      </w:r>
      <w:r w:rsidRPr="0000043A">
        <w:rPr>
          <w:b/>
          <w:sz w:val="22"/>
          <w:szCs w:val="22"/>
        </w:rPr>
        <w:t>, 202</w:t>
      </w:r>
      <w:r w:rsidR="00C73E44" w:rsidRPr="0000043A">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6"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4CEE185B" w14:textId="77777777" w:rsidR="007B29EA" w:rsidRPr="00A67633" w:rsidRDefault="007B29EA" w:rsidP="007B29EA">
      <w:pPr>
        <w:pStyle w:val="NoSpacing"/>
        <w:rPr>
          <w:rFonts w:ascii="Times New Roman" w:hAnsi="Times New Roman" w:cs="Times New Roman"/>
          <w:sz w:val="24"/>
          <w:szCs w:val="24"/>
          <w:u w:val="single"/>
        </w:rPr>
      </w:pPr>
      <w:bookmarkStart w:id="7" w:name="_Hlk196730766"/>
      <w:bookmarkStart w:id="8" w:name="_Hlk204767172"/>
      <w:r w:rsidRPr="00A67633">
        <w:rPr>
          <w:rFonts w:ascii="Times New Roman" w:hAnsi="Times New Roman" w:cs="Times New Roman"/>
          <w:sz w:val="24"/>
          <w:szCs w:val="24"/>
          <w:u w:val="single"/>
        </w:rPr>
        <w:t xml:space="preserve">Monday, </w:t>
      </w:r>
      <w:r>
        <w:rPr>
          <w:rFonts w:ascii="Times New Roman" w:hAnsi="Times New Roman" w:cs="Times New Roman"/>
          <w:sz w:val="24"/>
          <w:szCs w:val="24"/>
          <w:u w:val="single"/>
        </w:rPr>
        <w:t>September 15</w:t>
      </w:r>
      <w:r w:rsidRPr="00A67633">
        <w:rPr>
          <w:rFonts w:ascii="Times New Roman" w:hAnsi="Times New Roman" w:cs="Times New Roman"/>
          <w:sz w:val="24"/>
          <w:szCs w:val="24"/>
          <w:u w:val="single"/>
        </w:rPr>
        <w:t xml:space="preserve">, 2025  </w:t>
      </w:r>
    </w:p>
    <w:p w14:paraId="652938B8" w14:textId="77777777" w:rsidR="007B29EA" w:rsidRPr="00CC0289" w:rsidRDefault="007B29EA" w:rsidP="007B29EA">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9:00 a.m.</w:t>
      </w:r>
      <w:r>
        <w:rPr>
          <w:rFonts w:ascii="Times New Roman" w:hAnsi="Times New Roman" w:cs="Times New Roman"/>
          <w:sz w:val="24"/>
          <w:szCs w:val="24"/>
        </w:rPr>
        <w:tab/>
        <w:t>BOCC Meeting - Board</w:t>
      </w:r>
    </w:p>
    <w:p w14:paraId="7971C6A1" w14:textId="77777777" w:rsidR="007B29EA" w:rsidRPr="00A7779E" w:rsidRDefault="007B29EA" w:rsidP="007B29EA">
      <w:pPr>
        <w:pStyle w:val="NoSpacing"/>
        <w:rPr>
          <w:rFonts w:ascii="Times New Roman" w:hAnsi="Times New Roman" w:cs="Times New Roman"/>
          <w:sz w:val="12"/>
          <w:szCs w:val="12"/>
        </w:rPr>
      </w:pPr>
    </w:p>
    <w:p w14:paraId="1CDDFBE3" w14:textId="77777777" w:rsidR="007B29EA" w:rsidRDefault="007B29EA" w:rsidP="007B29EA">
      <w:pPr>
        <w:pStyle w:val="NoSpacing"/>
        <w:tabs>
          <w:tab w:val="left" w:pos="2565"/>
        </w:tabs>
        <w:rPr>
          <w:rFonts w:ascii="Times New Roman" w:hAnsi="Times New Roman" w:cs="Times New Roman"/>
          <w:sz w:val="24"/>
          <w:szCs w:val="24"/>
          <w:u w:val="single"/>
        </w:rPr>
      </w:pPr>
      <w:r w:rsidRPr="00A67633">
        <w:rPr>
          <w:rFonts w:ascii="Times New Roman" w:hAnsi="Times New Roman" w:cs="Times New Roman"/>
          <w:sz w:val="24"/>
          <w:szCs w:val="24"/>
          <w:u w:val="single"/>
        </w:rPr>
        <w:t xml:space="preserve">Tuesday, </w:t>
      </w:r>
      <w:r>
        <w:rPr>
          <w:rFonts w:ascii="Times New Roman" w:hAnsi="Times New Roman" w:cs="Times New Roman"/>
          <w:sz w:val="24"/>
          <w:szCs w:val="24"/>
          <w:u w:val="single"/>
        </w:rPr>
        <w:t>September 16,</w:t>
      </w:r>
      <w:r w:rsidRPr="00A67633">
        <w:rPr>
          <w:rFonts w:ascii="Times New Roman" w:hAnsi="Times New Roman" w:cs="Times New Roman"/>
          <w:sz w:val="24"/>
          <w:szCs w:val="24"/>
          <w:u w:val="single"/>
        </w:rPr>
        <w:t xml:space="preserve"> 2025</w:t>
      </w:r>
    </w:p>
    <w:p w14:paraId="0B14EE70" w14:textId="77777777" w:rsidR="007B29EA" w:rsidRDefault="007B29EA" w:rsidP="007B29EA">
      <w:pPr>
        <w:pStyle w:val="NoSpacing"/>
        <w:rPr>
          <w:rFonts w:ascii="Times New Roman" w:hAnsi="Times New Roman" w:cs="Times New Roman"/>
          <w:sz w:val="24"/>
          <w:szCs w:val="24"/>
        </w:rPr>
      </w:pPr>
      <w:r>
        <w:rPr>
          <w:rFonts w:ascii="Times New Roman" w:hAnsi="Times New Roman" w:cs="Times New Roman"/>
          <w:sz w:val="24"/>
          <w:szCs w:val="24"/>
        </w:rPr>
        <w:t>10:30 a.m.</w:t>
      </w:r>
      <w:r>
        <w:rPr>
          <w:rFonts w:ascii="Times New Roman" w:hAnsi="Times New Roman" w:cs="Times New Roman"/>
          <w:sz w:val="24"/>
          <w:szCs w:val="24"/>
        </w:rPr>
        <w:tab/>
        <w:t>Shelter Operations Meeting – Greg</w:t>
      </w:r>
    </w:p>
    <w:p w14:paraId="3D0BF04A" w14:textId="77777777" w:rsidR="007B29EA" w:rsidRDefault="007B29EA" w:rsidP="007B29EA">
      <w:pPr>
        <w:pStyle w:val="NoSpacing"/>
        <w:rPr>
          <w:rFonts w:ascii="Times New Roman" w:hAnsi="Times New Roman" w:cs="Times New Roman"/>
          <w:sz w:val="24"/>
          <w:szCs w:val="24"/>
        </w:rPr>
      </w:pPr>
      <w:r>
        <w:rPr>
          <w:rFonts w:ascii="Times New Roman" w:hAnsi="Times New Roman" w:cs="Times New Roman"/>
          <w:sz w:val="24"/>
          <w:szCs w:val="24"/>
        </w:rPr>
        <w:t>11:15 a.m.</w:t>
      </w:r>
      <w:r>
        <w:rPr>
          <w:rFonts w:ascii="Times New Roman" w:hAnsi="Times New Roman" w:cs="Times New Roman"/>
          <w:sz w:val="24"/>
          <w:szCs w:val="24"/>
        </w:rPr>
        <w:tab/>
        <w:t>New Shelter Coalition Meeting – Greg</w:t>
      </w:r>
    </w:p>
    <w:p w14:paraId="0E0E2A2B" w14:textId="77777777" w:rsidR="007B29EA" w:rsidRDefault="007B29EA" w:rsidP="007B29EA">
      <w:pPr>
        <w:pStyle w:val="NoSpacing"/>
        <w:rPr>
          <w:rFonts w:ascii="Times New Roman" w:hAnsi="Times New Roman" w:cs="Times New Roman"/>
          <w:sz w:val="24"/>
          <w:szCs w:val="24"/>
        </w:rPr>
      </w:pPr>
      <w:r>
        <w:rPr>
          <w:rFonts w:ascii="Times New Roman" w:hAnsi="Times New Roman" w:cs="Times New Roman"/>
          <w:sz w:val="24"/>
          <w:szCs w:val="24"/>
        </w:rPr>
        <w:t>12:30 p.m.</w:t>
      </w:r>
      <w:r>
        <w:rPr>
          <w:rFonts w:ascii="Times New Roman" w:hAnsi="Times New Roman" w:cs="Times New Roman"/>
          <w:sz w:val="24"/>
          <w:szCs w:val="24"/>
        </w:rPr>
        <w:tab/>
        <w:t>Semi-sequential Celebration Planning – Heather</w:t>
      </w:r>
    </w:p>
    <w:p w14:paraId="50745A95" w14:textId="77777777" w:rsidR="007B29EA" w:rsidRDefault="007B29EA" w:rsidP="007B29EA">
      <w:pPr>
        <w:pStyle w:val="NoSpacing"/>
        <w:rPr>
          <w:rFonts w:ascii="Times New Roman" w:hAnsi="Times New Roman" w:cs="Times New Roman"/>
          <w:sz w:val="24"/>
          <w:szCs w:val="24"/>
        </w:rPr>
      </w:pPr>
      <w:r>
        <w:rPr>
          <w:rFonts w:ascii="Times New Roman" w:hAnsi="Times New Roman" w:cs="Times New Roman"/>
          <w:sz w:val="24"/>
          <w:szCs w:val="24"/>
        </w:rPr>
        <w:t>2:30 p.m.</w:t>
      </w:r>
      <w:r>
        <w:rPr>
          <w:rFonts w:ascii="Times New Roman" w:hAnsi="Times New Roman" w:cs="Times New Roman"/>
          <w:sz w:val="24"/>
          <w:szCs w:val="24"/>
        </w:rPr>
        <w:tab/>
        <w:t>Behavioral Health Advisory Committee Opioid Subcommittee Meeting re: RFP - Heather</w:t>
      </w:r>
    </w:p>
    <w:p w14:paraId="6A0EE0C2" w14:textId="77777777" w:rsidR="007B29EA" w:rsidRDefault="007B29EA" w:rsidP="007B29EA">
      <w:pPr>
        <w:pStyle w:val="NoSpacing"/>
        <w:rPr>
          <w:rFonts w:ascii="Times New Roman" w:hAnsi="Times New Roman" w:cs="Times New Roman"/>
          <w:sz w:val="24"/>
          <w:szCs w:val="24"/>
          <w:u w:val="single"/>
        </w:rPr>
      </w:pPr>
      <w:bookmarkStart w:id="9" w:name="_Hlk168489787"/>
      <w:r w:rsidRPr="00A67633">
        <w:rPr>
          <w:rFonts w:ascii="Times New Roman" w:hAnsi="Times New Roman" w:cs="Times New Roman"/>
          <w:sz w:val="24"/>
          <w:szCs w:val="24"/>
          <w:u w:val="single"/>
        </w:rPr>
        <w:lastRenderedPageBreak/>
        <w:t xml:space="preserve">Wednesday, </w:t>
      </w:r>
      <w:r>
        <w:rPr>
          <w:rFonts w:ascii="Times New Roman" w:hAnsi="Times New Roman" w:cs="Times New Roman"/>
          <w:sz w:val="24"/>
          <w:szCs w:val="24"/>
          <w:u w:val="single"/>
        </w:rPr>
        <w:t>September 17,</w:t>
      </w:r>
      <w:r w:rsidRPr="00A67633">
        <w:rPr>
          <w:rFonts w:ascii="Times New Roman" w:hAnsi="Times New Roman" w:cs="Times New Roman"/>
          <w:sz w:val="24"/>
          <w:szCs w:val="24"/>
          <w:u w:val="single"/>
        </w:rPr>
        <w:t xml:space="preserve"> 2025</w:t>
      </w:r>
    </w:p>
    <w:p w14:paraId="57D1753A" w14:textId="77777777" w:rsidR="007B29EA" w:rsidRDefault="007B29EA" w:rsidP="007B29EA">
      <w:pPr>
        <w:pStyle w:val="NoSpacing"/>
        <w:rPr>
          <w:rFonts w:ascii="Times New Roman" w:hAnsi="Times New Roman" w:cs="Times New Roman"/>
          <w:sz w:val="24"/>
          <w:szCs w:val="24"/>
        </w:rPr>
      </w:pPr>
      <w:r>
        <w:rPr>
          <w:rFonts w:ascii="Times New Roman" w:hAnsi="Times New Roman" w:cs="Times New Roman"/>
          <w:sz w:val="24"/>
          <w:szCs w:val="24"/>
        </w:rPr>
        <w:t>8:30 a.m.</w:t>
      </w:r>
      <w:r>
        <w:rPr>
          <w:rFonts w:ascii="Times New Roman" w:hAnsi="Times New Roman" w:cs="Times New Roman"/>
          <w:sz w:val="24"/>
          <w:szCs w:val="24"/>
        </w:rPr>
        <w:tab/>
        <w:t>Budget Meeting – Heidi, Heather</w:t>
      </w:r>
    </w:p>
    <w:p w14:paraId="198B0A7D" w14:textId="77777777" w:rsidR="007B29EA" w:rsidRDefault="007B29EA" w:rsidP="007B29EA">
      <w:pPr>
        <w:pStyle w:val="NoSpacing"/>
        <w:rPr>
          <w:rFonts w:ascii="Times New Roman" w:hAnsi="Times New Roman" w:cs="Times New Roman"/>
          <w:sz w:val="24"/>
          <w:szCs w:val="24"/>
        </w:rPr>
      </w:pPr>
      <w:r>
        <w:rPr>
          <w:rFonts w:ascii="Times New Roman" w:hAnsi="Times New Roman" w:cs="Times New Roman"/>
          <w:sz w:val="24"/>
          <w:szCs w:val="24"/>
        </w:rPr>
        <w:t>9:00 a.m.</w:t>
      </w:r>
      <w:r>
        <w:rPr>
          <w:rFonts w:ascii="Times New Roman" w:hAnsi="Times New Roman" w:cs="Times New Roman"/>
          <w:sz w:val="24"/>
          <w:szCs w:val="24"/>
        </w:rPr>
        <w:tab/>
        <w:t>Timber Counties Caucus – Heidi</w:t>
      </w:r>
    </w:p>
    <w:p w14:paraId="061E1DC7" w14:textId="77777777" w:rsidR="007B29EA" w:rsidRDefault="007B29EA" w:rsidP="007B29EA">
      <w:pPr>
        <w:pStyle w:val="NoSpacing"/>
        <w:rPr>
          <w:rFonts w:ascii="Times New Roman" w:hAnsi="Times New Roman" w:cs="Times New Roman"/>
          <w:sz w:val="24"/>
          <w:szCs w:val="24"/>
        </w:rPr>
      </w:pPr>
      <w:r>
        <w:rPr>
          <w:rFonts w:ascii="Times New Roman" w:hAnsi="Times New Roman" w:cs="Times New Roman"/>
          <w:sz w:val="24"/>
          <w:szCs w:val="24"/>
        </w:rPr>
        <w:t>10:00 a.m.</w:t>
      </w:r>
      <w:r>
        <w:rPr>
          <w:rFonts w:ascii="Times New Roman" w:hAnsi="Times New Roman" w:cs="Times New Roman"/>
          <w:sz w:val="24"/>
          <w:szCs w:val="24"/>
        </w:rPr>
        <w:tab/>
        <w:t>Debrief on Community Development Grant deliverables for Comp Plan – Heather</w:t>
      </w:r>
    </w:p>
    <w:p w14:paraId="4C690FE4" w14:textId="77777777" w:rsidR="007B29EA" w:rsidRDefault="007B29EA" w:rsidP="007B29EA">
      <w:pPr>
        <w:pStyle w:val="NoSpacing"/>
        <w:rPr>
          <w:rFonts w:ascii="Times New Roman" w:hAnsi="Times New Roman" w:cs="Times New Roman"/>
          <w:sz w:val="24"/>
          <w:szCs w:val="24"/>
        </w:rPr>
      </w:pPr>
      <w:r>
        <w:rPr>
          <w:rFonts w:ascii="Times New Roman" w:hAnsi="Times New Roman" w:cs="Times New Roman"/>
          <w:sz w:val="24"/>
          <w:szCs w:val="24"/>
        </w:rPr>
        <w:t>12:00 p.m.</w:t>
      </w:r>
      <w:r>
        <w:rPr>
          <w:rFonts w:ascii="Times New Roman" w:hAnsi="Times New Roman" w:cs="Times New Roman"/>
          <w:sz w:val="24"/>
          <w:szCs w:val="24"/>
        </w:rPr>
        <w:tab/>
        <w:t>Quarterly Port of Port Townsend Check-in – Heather</w:t>
      </w:r>
    </w:p>
    <w:p w14:paraId="75938B4C" w14:textId="77777777" w:rsidR="007B29EA" w:rsidRDefault="007B29EA" w:rsidP="007B29EA">
      <w:pPr>
        <w:pStyle w:val="NoSpacing"/>
        <w:rPr>
          <w:rFonts w:ascii="Times New Roman" w:hAnsi="Times New Roman" w:cs="Times New Roman"/>
          <w:sz w:val="24"/>
          <w:szCs w:val="24"/>
        </w:rPr>
      </w:pPr>
      <w:r>
        <w:rPr>
          <w:rFonts w:ascii="Times New Roman" w:hAnsi="Times New Roman" w:cs="Times New Roman"/>
          <w:sz w:val="24"/>
          <w:szCs w:val="24"/>
        </w:rPr>
        <w:t>2:30 p.m.</w:t>
      </w:r>
      <w:r>
        <w:rPr>
          <w:rFonts w:ascii="Times New Roman" w:hAnsi="Times New Roman" w:cs="Times New Roman"/>
          <w:sz w:val="24"/>
          <w:szCs w:val="24"/>
        </w:rPr>
        <w:tab/>
        <w:t>North Olympic Development Council Executive Board Meeting - Heather</w:t>
      </w:r>
    </w:p>
    <w:p w14:paraId="3853CAE9" w14:textId="77777777" w:rsidR="007B29EA" w:rsidRDefault="007B29EA" w:rsidP="007B29EA">
      <w:pPr>
        <w:pStyle w:val="NoSpacing"/>
        <w:rPr>
          <w:rFonts w:ascii="Times New Roman" w:hAnsi="Times New Roman" w:cs="Times New Roman"/>
          <w:sz w:val="24"/>
          <w:szCs w:val="24"/>
        </w:rPr>
      </w:pPr>
      <w:r>
        <w:rPr>
          <w:rFonts w:ascii="Times New Roman" w:hAnsi="Times New Roman" w:cs="Times New Roman"/>
          <w:sz w:val="24"/>
          <w:szCs w:val="24"/>
        </w:rPr>
        <w:t>3:30 p.m.</w:t>
      </w:r>
      <w:r>
        <w:rPr>
          <w:rFonts w:ascii="Times New Roman" w:hAnsi="Times New Roman" w:cs="Times New Roman"/>
          <w:sz w:val="24"/>
          <w:szCs w:val="24"/>
        </w:rPr>
        <w:tab/>
        <w:t>Chimacum September Coalition Meeting – Heidi</w:t>
      </w:r>
    </w:p>
    <w:p w14:paraId="019C207E" w14:textId="77777777" w:rsidR="007B29EA" w:rsidRPr="00B03CC3" w:rsidRDefault="007B29EA" w:rsidP="007B29EA">
      <w:pPr>
        <w:pStyle w:val="NoSpacing"/>
        <w:rPr>
          <w:rFonts w:ascii="Times New Roman" w:hAnsi="Times New Roman" w:cs="Times New Roman"/>
          <w:sz w:val="24"/>
          <w:szCs w:val="24"/>
        </w:rPr>
      </w:pPr>
      <w:r>
        <w:rPr>
          <w:rFonts w:ascii="Times New Roman" w:hAnsi="Times New Roman" w:cs="Times New Roman"/>
          <w:sz w:val="24"/>
          <w:szCs w:val="24"/>
        </w:rPr>
        <w:t>4:30 p.m.</w:t>
      </w:r>
      <w:r>
        <w:rPr>
          <w:rFonts w:ascii="Times New Roman" w:hAnsi="Times New Roman" w:cs="Times New Roman"/>
          <w:sz w:val="24"/>
          <w:szCs w:val="24"/>
        </w:rPr>
        <w:tab/>
      </w:r>
      <w:proofErr w:type="spellStart"/>
      <w:r>
        <w:rPr>
          <w:rFonts w:ascii="Times New Roman" w:hAnsi="Times New Roman" w:cs="Times New Roman"/>
          <w:sz w:val="24"/>
          <w:szCs w:val="24"/>
        </w:rPr>
        <w:t>Meting</w:t>
      </w:r>
      <w:proofErr w:type="spellEnd"/>
      <w:r>
        <w:rPr>
          <w:rFonts w:ascii="Times New Roman" w:hAnsi="Times New Roman" w:cs="Times New Roman"/>
          <w:sz w:val="24"/>
          <w:szCs w:val="24"/>
        </w:rPr>
        <w:t xml:space="preserve"> with Representative </w:t>
      </w:r>
      <w:proofErr w:type="spellStart"/>
      <w:r>
        <w:rPr>
          <w:rFonts w:ascii="Times New Roman" w:hAnsi="Times New Roman" w:cs="Times New Roman"/>
          <w:sz w:val="24"/>
          <w:szCs w:val="24"/>
        </w:rPr>
        <w:t>Tharinger</w:t>
      </w:r>
      <w:proofErr w:type="spellEnd"/>
      <w:r>
        <w:rPr>
          <w:rFonts w:ascii="Times New Roman" w:hAnsi="Times New Roman" w:cs="Times New Roman"/>
          <w:sz w:val="24"/>
          <w:szCs w:val="24"/>
        </w:rPr>
        <w:t xml:space="preserve"> - Heidi</w:t>
      </w:r>
    </w:p>
    <w:p w14:paraId="5D973F10" w14:textId="77777777" w:rsidR="007B29EA" w:rsidRDefault="007B29EA" w:rsidP="007B29EA">
      <w:pPr>
        <w:pStyle w:val="NoSpacing"/>
        <w:rPr>
          <w:rFonts w:ascii="Times New Roman" w:hAnsi="Times New Roman" w:cs="Times New Roman"/>
          <w:sz w:val="24"/>
          <w:szCs w:val="24"/>
          <w:u w:val="single"/>
        </w:rPr>
      </w:pPr>
    </w:p>
    <w:p w14:paraId="0E5B38FC" w14:textId="77777777" w:rsidR="007B29EA" w:rsidRDefault="007B29EA" w:rsidP="007B29EA">
      <w:pPr>
        <w:pStyle w:val="NoSpacing"/>
        <w:rPr>
          <w:rFonts w:ascii="Times New Roman" w:hAnsi="Times New Roman" w:cs="Times New Roman"/>
          <w:color w:val="000000" w:themeColor="text1"/>
          <w:sz w:val="24"/>
          <w:szCs w:val="24"/>
          <w:u w:val="single"/>
        </w:rPr>
      </w:pPr>
      <w:bookmarkStart w:id="10" w:name="_Hlk168489522"/>
      <w:bookmarkEnd w:id="9"/>
      <w:r w:rsidRPr="00A67633">
        <w:rPr>
          <w:rFonts w:ascii="Times New Roman" w:hAnsi="Times New Roman" w:cs="Times New Roman"/>
          <w:color w:val="000000" w:themeColor="text1"/>
          <w:sz w:val="24"/>
          <w:szCs w:val="24"/>
          <w:u w:val="single"/>
        </w:rPr>
        <w:t xml:space="preserve">Thursday, </w:t>
      </w:r>
      <w:r>
        <w:rPr>
          <w:rFonts w:ascii="Times New Roman" w:hAnsi="Times New Roman" w:cs="Times New Roman"/>
          <w:color w:val="000000" w:themeColor="text1"/>
          <w:sz w:val="24"/>
          <w:szCs w:val="24"/>
          <w:u w:val="single"/>
        </w:rPr>
        <w:t>September 18</w:t>
      </w:r>
      <w:r w:rsidRPr="00A67633">
        <w:rPr>
          <w:rFonts w:ascii="Times New Roman" w:hAnsi="Times New Roman" w:cs="Times New Roman"/>
          <w:color w:val="000000" w:themeColor="text1"/>
          <w:sz w:val="24"/>
          <w:szCs w:val="24"/>
          <w:u w:val="single"/>
        </w:rPr>
        <w:t>, 2025</w:t>
      </w:r>
    </w:p>
    <w:p w14:paraId="5CA5D743" w14:textId="77777777" w:rsidR="007B29EA" w:rsidRDefault="007B29EA" w:rsidP="007B29EA">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 p.m.</w:t>
      </w:r>
      <w:r>
        <w:rPr>
          <w:rFonts w:ascii="Times New Roman" w:hAnsi="Times New Roman" w:cs="Times New Roman"/>
          <w:color w:val="000000" w:themeColor="text1"/>
          <w:sz w:val="24"/>
          <w:szCs w:val="24"/>
        </w:rPr>
        <w:tab/>
        <w:t>Legislative Steering Committee – Heidi</w:t>
      </w:r>
    </w:p>
    <w:p w14:paraId="61401CA0" w14:textId="77777777" w:rsidR="007B29EA" w:rsidRPr="00B03CC3" w:rsidRDefault="007B29EA" w:rsidP="007B29EA">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 p.m.</w:t>
      </w:r>
      <w:r>
        <w:rPr>
          <w:rFonts w:ascii="Times New Roman" w:hAnsi="Times New Roman" w:cs="Times New Roman"/>
          <w:color w:val="000000" w:themeColor="text1"/>
          <w:sz w:val="24"/>
          <w:szCs w:val="24"/>
        </w:rPr>
        <w:tab/>
        <w:t>Intergovernmental Collaborative Group Regular Meeting – Heidi, Heather</w:t>
      </w:r>
    </w:p>
    <w:p w14:paraId="7397068E" w14:textId="77777777" w:rsidR="007B29EA" w:rsidRDefault="007B29EA" w:rsidP="007B29EA">
      <w:pPr>
        <w:pStyle w:val="NoSpacing"/>
        <w:rPr>
          <w:rFonts w:ascii="Times New Roman" w:hAnsi="Times New Roman" w:cs="Times New Roman"/>
          <w:color w:val="000000" w:themeColor="text1"/>
          <w:sz w:val="24"/>
          <w:szCs w:val="24"/>
          <w:u w:val="single"/>
        </w:rPr>
      </w:pPr>
    </w:p>
    <w:bookmarkEnd w:id="10"/>
    <w:p w14:paraId="03E36D07" w14:textId="77777777" w:rsidR="007B29EA" w:rsidRDefault="007B29EA" w:rsidP="007B29EA">
      <w:pPr>
        <w:pStyle w:val="NoSpacing"/>
        <w:rPr>
          <w:rFonts w:ascii="Times New Roman" w:hAnsi="Times New Roman" w:cs="Times New Roman"/>
          <w:sz w:val="24"/>
          <w:szCs w:val="24"/>
          <w:u w:val="single"/>
        </w:rPr>
      </w:pPr>
      <w:r w:rsidRPr="00A67633">
        <w:rPr>
          <w:rFonts w:ascii="Times New Roman" w:hAnsi="Times New Roman" w:cs="Times New Roman"/>
          <w:sz w:val="24"/>
          <w:szCs w:val="24"/>
          <w:u w:val="single"/>
        </w:rPr>
        <w:t xml:space="preserve">Friday, </w:t>
      </w:r>
      <w:r>
        <w:rPr>
          <w:rFonts w:ascii="Times New Roman" w:hAnsi="Times New Roman" w:cs="Times New Roman"/>
          <w:sz w:val="24"/>
          <w:szCs w:val="24"/>
          <w:u w:val="single"/>
        </w:rPr>
        <w:t>September 19</w:t>
      </w:r>
      <w:r w:rsidRPr="00A67633">
        <w:rPr>
          <w:rFonts w:ascii="Times New Roman" w:hAnsi="Times New Roman" w:cs="Times New Roman"/>
          <w:sz w:val="24"/>
          <w:szCs w:val="24"/>
          <w:u w:val="single"/>
        </w:rPr>
        <w:t>, 2025</w:t>
      </w:r>
    </w:p>
    <w:p w14:paraId="46DA4756" w14:textId="77777777" w:rsidR="007B29EA" w:rsidRPr="00750DDD" w:rsidRDefault="007B29EA" w:rsidP="007B29EA">
      <w:pPr>
        <w:pStyle w:val="NoSpacing"/>
        <w:rPr>
          <w:rFonts w:ascii="Times New Roman" w:hAnsi="Times New Roman" w:cs="Times New Roman"/>
          <w:sz w:val="24"/>
          <w:szCs w:val="24"/>
        </w:rPr>
      </w:pPr>
      <w:r>
        <w:rPr>
          <w:rFonts w:ascii="Times New Roman" w:hAnsi="Times New Roman" w:cs="Times New Roman"/>
          <w:sz w:val="24"/>
          <w:szCs w:val="24"/>
        </w:rPr>
        <w:t>10:00 a.m.</w:t>
      </w:r>
      <w:r>
        <w:rPr>
          <w:rFonts w:ascii="Times New Roman" w:hAnsi="Times New Roman" w:cs="Times New Roman"/>
          <w:sz w:val="24"/>
          <w:szCs w:val="24"/>
        </w:rPr>
        <w:tab/>
        <w:t>Joint Olympic Workforce Development Council &amp; Olympic Consortium Board - Greg</w:t>
      </w:r>
    </w:p>
    <w:p w14:paraId="3EEF8502" w14:textId="77777777" w:rsidR="007B29EA" w:rsidRDefault="007B29EA" w:rsidP="007B29EA">
      <w:pPr>
        <w:pStyle w:val="NoSpacing"/>
        <w:rPr>
          <w:rFonts w:ascii="Times New Roman" w:hAnsi="Times New Roman" w:cs="Times New Roman"/>
        </w:rPr>
      </w:pPr>
      <w:r w:rsidRPr="00BE4338">
        <w:rPr>
          <w:rFonts w:ascii="Times New Roman" w:hAnsi="Times New Roman" w:cs="Times New Roman"/>
        </w:rPr>
        <w:t xml:space="preserve">12:15 </w:t>
      </w:r>
      <w:r>
        <w:rPr>
          <w:rFonts w:ascii="Times New Roman" w:hAnsi="Times New Roman" w:cs="Times New Roman"/>
        </w:rPr>
        <w:t>p.m.</w:t>
      </w:r>
      <w:r>
        <w:rPr>
          <w:rFonts w:ascii="Times New Roman" w:hAnsi="Times New Roman" w:cs="Times New Roman"/>
        </w:rPr>
        <w:tab/>
        <w:t>KPTZ – Heidi</w:t>
      </w:r>
    </w:p>
    <w:bookmarkEnd w:id="7"/>
    <w:bookmarkEnd w:id="8"/>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w:t>
      </w:r>
      <w:proofErr w:type="gramStart"/>
      <w:r w:rsidRPr="004024D9">
        <w:rPr>
          <w:rFonts w:ascii="Times New Roman" w:hAnsi="Times New Roman" w:cs="Times New Roman"/>
          <w:color w:val="000000" w:themeColor="text1"/>
        </w:rPr>
        <w:t>comment</w:t>
      </w:r>
      <w:proofErr w:type="gramEnd"/>
      <w:r w:rsidRPr="004024D9">
        <w:rPr>
          <w:rFonts w:ascii="Times New Roman" w:hAnsi="Times New Roman" w:cs="Times New Roman"/>
          <w:color w:val="000000" w:themeColor="text1"/>
        </w:rPr>
        <w:t xml:space="preserve">,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27"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28"/>
      <w:footerReference w:type="default" r:id="rId29"/>
      <w:footerReference w:type="first" r:id="rId30"/>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0B58" w14:textId="77777777" w:rsidR="001D51C6" w:rsidRDefault="001D51C6">
      <w:r>
        <w:separator/>
      </w:r>
    </w:p>
  </w:endnote>
  <w:endnote w:type="continuationSeparator" w:id="0">
    <w:p w14:paraId="3CF71E2B" w14:textId="77777777" w:rsidR="001D51C6" w:rsidRDefault="001D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571E" w14:textId="77777777" w:rsidR="001D51C6" w:rsidRDefault="001D51C6">
      <w:r>
        <w:separator/>
      </w:r>
    </w:p>
  </w:footnote>
  <w:footnote w:type="continuationSeparator" w:id="0">
    <w:p w14:paraId="6A105389" w14:textId="77777777" w:rsidR="001D51C6" w:rsidRDefault="001D5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80A5" w14:textId="7CFD77FA" w:rsidR="00506B8C" w:rsidRPr="00B905F2" w:rsidRDefault="00E005AC" w:rsidP="00C41997">
    <w:pPr>
      <w:pBdr>
        <w:bottom w:val="single" w:sz="4" w:space="1" w:color="auto"/>
      </w:pBdr>
      <w:jc w:val="center"/>
      <w:rPr>
        <w:sz w:val="24"/>
        <w:szCs w:val="24"/>
      </w:rPr>
    </w:pPr>
    <w:r w:rsidRPr="00B905F2">
      <w:rPr>
        <w:sz w:val="24"/>
        <w:szCs w:val="24"/>
      </w:rPr>
      <w:t>Ag</w:t>
    </w:r>
    <w:r w:rsidRPr="003C6820">
      <w:rPr>
        <w:sz w:val="24"/>
        <w:szCs w:val="24"/>
      </w:rPr>
      <w:t xml:space="preserve">enda: </w:t>
    </w:r>
    <w:r w:rsidR="00634115" w:rsidRPr="003C6820">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3C6820" w:rsidRPr="003C6820">
      <w:rPr>
        <w:sz w:val="24"/>
        <w:szCs w:val="24"/>
      </w:rPr>
      <w:t>September 15,</w:t>
    </w:r>
    <w:r w:rsidR="0050581D" w:rsidRPr="003C6820">
      <w:rPr>
        <w:sz w:val="24"/>
        <w:szCs w:val="24"/>
      </w:rPr>
      <w:t xml:space="preserve"> 202</w:t>
    </w:r>
    <w:r w:rsidR="00C73E44">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14319725">
    <w:abstractNumId w:val="0"/>
  </w:num>
  <w:num w:numId="2" w16cid:durableId="958730208">
    <w:abstractNumId w:val="12"/>
  </w:num>
  <w:num w:numId="3" w16cid:durableId="1014578335">
    <w:abstractNumId w:val="6"/>
  </w:num>
  <w:num w:numId="4" w16cid:durableId="1233128097">
    <w:abstractNumId w:val="20"/>
  </w:num>
  <w:num w:numId="5" w16cid:durableId="1136989594">
    <w:abstractNumId w:val="4"/>
  </w:num>
  <w:num w:numId="6" w16cid:durableId="904032336">
    <w:abstractNumId w:val="13"/>
  </w:num>
  <w:num w:numId="7" w16cid:durableId="697319034">
    <w:abstractNumId w:val="14"/>
  </w:num>
  <w:num w:numId="8" w16cid:durableId="219826405">
    <w:abstractNumId w:val="11"/>
  </w:num>
  <w:num w:numId="9" w16cid:durableId="326592814">
    <w:abstractNumId w:val="2"/>
  </w:num>
  <w:num w:numId="10" w16cid:durableId="377054557">
    <w:abstractNumId w:val="15"/>
  </w:num>
  <w:num w:numId="11" w16cid:durableId="87240153">
    <w:abstractNumId w:val="18"/>
  </w:num>
  <w:num w:numId="12" w16cid:durableId="1133325102">
    <w:abstractNumId w:val="0"/>
  </w:num>
  <w:num w:numId="13" w16cid:durableId="1441492449">
    <w:abstractNumId w:val="17"/>
  </w:num>
  <w:num w:numId="14" w16cid:durableId="1040936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8511416">
    <w:abstractNumId w:val="7"/>
  </w:num>
  <w:num w:numId="16" w16cid:durableId="1987126768">
    <w:abstractNumId w:val="9"/>
  </w:num>
  <w:num w:numId="17" w16cid:durableId="2093578008">
    <w:abstractNumId w:val="16"/>
  </w:num>
  <w:num w:numId="18" w16cid:durableId="1340229646">
    <w:abstractNumId w:val="1"/>
  </w:num>
  <w:num w:numId="19" w16cid:durableId="1163005665">
    <w:abstractNumId w:val="8"/>
  </w:num>
  <w:num w:numId="20" w16cid:durableId="1235243013">
    <w:abstractNumId w:val="5"/>
  </w:num>
  <w:num w:numId="21" w16cid:durableId="1933585227">
    <w:abstractNumId w:val="3"/>
  </w:num>
  <w:num w:numId="22" w16cid:durableId="1198812284">
    <w:abstractNumId w:val="19"/>
  </w:num>
  <w:num w:numId="23" w16cid:durableId="483593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043A"/>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281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491"/>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0A2B"/>
    <w:rsid w:val="0017120A"/>
    <w:rsid w:val="00174B26"/>
    <w:rsid w:val="00175A77"/>
    <w:rsid w:val="00176DAA"/>
    <w:rsid w:val="00177F7B"/>
    <w:rsid w:val="001822DF"/>
    <w:rsid w:val="001857C5"/>
    <w:rsid w:val="00186528"/>
    <w:rsid w:val="00187920"/>
    <w:rsid w:val="00191286"/>
    <w:rsid w:val="00193FF4"/>
    <w:rsid w:val="0019744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1C6"/>
    <w:rsid w:val="001D545D"/>
    <w:rsid w:val="001D596C"/>
    <w:rsid w:val="001D5D20"/>
    <w:rsid w:val="001D662D"/>
    <w:rsid w:val="001D6E5A"/>
    <w:rsid w:val="001E04E4"/>
    <w:rsid w:val="001E1603"/>
    <w:rsid w:val="001E6435"/>
    <w:rsid w:val="001E6D6E"/>
    <w:rsid w:val="001E7BA5"/>
    <w:rsid w:val="001F08FB"/>
    <w:rsid w:val="001F1286"/>
    <w:rsid w:val="001F2590"/>
    <w:rsid w:val="001F452E"/>
    <w:rsid w:val="001F4E55"/>
    <w:rsid w:val="001F6873"/>
    <w:rsid w:val="0020120D"/>
    <w:rsid w:val="00202011"/>
    <w:rsid w:val="0020203D"/>
    <w:rsid w:val="002026A1"/>
    <w:rsid w:val="00205EF5"/>
    <w:rsid w:val="00207A12"/>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9403A"/>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D5C36"/>
    <w:rsid w:val="002E3455"/>
    <w:rsid w:val="002E5677"/>
    <w:rsid w:val="002E5DEF"/>
    <w:rsid w:val="002E63A3"/>
    <w:rsid w:val="002E7DEE"/>
    <w:rsid w:val="002F247B"/>
    <w:rsid w:val="002F3626"/>
    <w:rsid w:val="002F6722"/>
    <w:rsid w:val="002F7EE8"/>
    <w:rsid w:val="00300CD6"/>
    <w:rsid w:val="00303ACC"/>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3417"/>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C6820"/>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26FB"/>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05D0"/>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4F7DE9"/>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0DD"/>
    <w:rsid w:val="00537154"/>
    <w:rsid w:val="005371C9"/>
    <w:rsid w:val="00540220"/>
    <w:rsid w:val="00550B10"/>
    <w:rsid w:val="00552F22"/>
    <w:rsid w:val="005538E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4908"/>
    <w:rsid w:val="00587590"/>
    <w:rsid w:val="005926D6"/>
    <w:rsid w:val="00593087"/>
    <w:rsid w:val="00593B52"/>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0EC9"/>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27EF"/>
    <w:rsid w:val="006C2A41"/>
    <w:rsid w:val="006C2F55"/>
    <w:rsid w:val="006C53CE"/>
    <w:rsid w:val="006C61EC"/>
    <w:rsid w:val="006C64F2"/>
    <w:rsid w:val="006C6744"/>
    <w:rsid w:val="006C6AAA"/>
    <w:rsid w:val="006C6DF4"/>
    <w:rsid w:val="006D372F"/>
    <w:rsid w:val="006D6024"/>
    <w:rsid w:val="006D77C2"/>
    <w:rsid w:val="006E3201"/>
    <w:rsid w:val="006E42F6"/>
    <w:rsid w:val="006E502A"/>
    <w:rsid w:val="006E59F1"/>
    <w:rsid w:val="006E5BAA"/>
    <w:rsid w:val="006E69A8"/>
    <w:rsid w:val="006F0F8C"/>
    <w:rsid w:val="006F1F98"/>
    <w:rsid w:val="006F2B15"/>
    <w:rsid w:val="006F31BE"/>
    <w:rsid w:val="006F4824"/>
    <w:rsid w:val="007009D9"/>
    <w:rsid w:val="007011B9"/>
    <w:rsid w:val="0070454B"/>
    <w:rsid w:val="0070531F"/>
    <w:rsid w:val="00705760"/>
    <w:rsid w:val="007065B2"/>
    <w:rsid w:val="00712551"/>
    <w:rsid w:val="00714B0A"/>
    <w:rsid w:val="00714F73"/>
    <w:rsid w:val="007164B0"/>
    <w:rsid w:val="0071721A"/>
    <w:rsid w:val="007175BA"/>
    <w:rsid w:val="007211E5"/>
    <w:rsid w:val="007253EF"/>
    <w:rsid w:val="00727397"/>
    <w:rsid w:val="007277DB"/>
    <w:rsid w:val="007279E7"/>
    <w:rsid w:val="00727B4D"/>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29EA"/>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1259"/>
    <w:rsid w:val="00842914"/>
    <w:rsid w:val="00844AD5"/>
    <w:rsid w:val="0084671D"/>
    <w:rsid w:val="00846E3A"/>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6E02"/>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3443"/>
    <w:rsid w:val="009C5BFB"/>
    <w:rsid w:val="009D0C83"/>
    <w:rsid w:val="009D0CD0"/>
    <w:rsid w:val="009D1C6F"/>
    <w:rsid w:val="009D4ADD"/>
    <w:rsid w:val="009D4E38"/>
    <w:rsid w:val="009D5EC1"/>
    <w:rsid w:val="009D7B16"/>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16EED"/>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79E"/>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5433"/>
    <w:rsid w:val="00BF7F8B"/>
    <w:rsid w:val="00C01AF2"/>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6685"/>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99F"/>
    <w:rsid w:val="00D54F39"/>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14A1"/>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6F3"/>
    <w:rsid w:val="00E807F2"/>
    <w:rsid w:val="00E817C3"/>
    <w:rsid w:val="00E81953"/>
    <w:rsid w:val="00E84EF6"/>
    <w:rsid w:val="00E85254"/>
    <w:rsid w:val="00E900A2"/>
    <w:rsid w:val="00E9079B"/>
    <w:rsid w:val="00E91D17"/>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6326"/>
    <w:rsid w:val="00F378E5"/>
    <w:rsid w:val="00F4020B"/>
    <w:rsid w:val="00F4112A"/>
    <w:rsid w:val="00F42C6F"/>
    <w:rsid w:val="00F45511"/>
    <w:rsid w:val="00F47DF1"/>
    <w:rsid w:val="00F53F5B"/>
    <w:rsid w:val="00F57C81"/>
    <w:rsid w:val="00F64267"/>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69AA"/>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9-15\Commissioners%20Meeting_2025-09-15_09-00-07%20AM\CONSENT%20ILA%20re%20Nurse%20Family%20Partnership.pdf" TargetMode="External"/><Relationship Id="rId26" Type="http://schemas.openxmlformats.org/officeDocument/2006/relationships/hyperlink" Target="mailto:jeffbocc@co.jefferson.wa.us" TargetMode="External"/><Relationship Id="rId3" Type="http://schemas.openxmlformats.org/officeDocument/2006/relationships/styles" Target="styles.xml"/><Relationship Id="rId21" Type="http://schemas.openxmlformats.org/officeDocument/2006/relationships/hyperlink" Target="file:///C:\AVCA%20Backup\2025-09-15\Commissioners%20Meeting_2025-09-15_09-00-07%20AM\CONSENT%20Accounts%20Payable%20090825.pdf" TargetMode="External"/><Relationship Id="rId7" Type="http://schemas.openxmlformats.org/officeDocument/2006/relationships/endnotes" Target="endnotes.xml"/><Relationship Id="rId12" Type="http://schemas.openxmlformats.org/officeDocument/2006/relationships/hyperlink" Target="file:///C:\AVCA%20Backup\2025-09-15\Commissioners%20Meeting_2025-09-15_09-00-07%20AM\CONSENT%20Hearing%20Notice%20re%20Olele%20Point.pdf" TargetMode="External"/><Relationship Id="rId17" Type="http://schemas.openxmlformats.org/officeDocument/2006/relationships/hyperlink" Target="file:///C:\AVCA%20Backup\2025-09-15\Commissioners%20Meeting_2025-09-15_09-00-07%20AM\CONSENT%20MOA%20re%20Corrections%20hiring%20incentive.pdf" TargetMode="External"/><Relationship Id="rId25" Type="http://schemas.openxmlformats.org/officeDocument/2006/relationships/hyperlink" Target="file:///C:\AVCA%20Backup\2025-09-15\Commissioners%20Meeting_2025-09-15_09-00-07%20AM\HEARING%20re%20Ordinance%20re%20Sales%20of%20Real%20Estate%20REET.pdf" TargetMode="External"/><Relationship Id="rId2" Type="http://schemas.openxmlformats.org/officeDocument/2006/relationships/numbering" Target="numbering.xml"/><Relationship Id="rId16" Type="http://schemas.openxmlformats.org/officeDocument/2006/relationships/hyperlink" Target="file:///C:\AVCA%20Backup\2025-09-15\Commissioners%20Meeting_2025-09-15_09-00-07%20AM\CONSENT%20MOA%20re%20WSU%20Extension%20salaries.pdf" TargetMode="External"/><Relationship Id="rId20" Type="http://schemas.openxmlformats.org/officeDocument/2006/relationships/hyperlink" Target="file:///C:\AVCA%20Backup\2025-09-15\Commissioners%20Meeting_2025-09-15_09-00-07%20AM\CONSENT%20Letter%20re%20Mason%20St%20Group%20Home.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9-15\Commissioners%20Meeting_2025-09-15_09-00-07%20AM\HEARING%20re%20Noxious%20Weeds%20assessment.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AVCA%20Backup\2025-09-15\Commissioners%20Meeting_2025-09-15_09-00-07%20AM\CONSENT%20Youth%20tobacco%20and%20cannabis%20prevention.pdf" TargetMode="External"/><Relationship Id="rId23" Type="http://schemas.openxmlformats.org/officeDocument/2006/relationships/hyperlink" Target="file:///C:\AVCA%20Backup\2025-09-15\Commissioners%20Meeting_2025-09-15_09-00-07%20AM\PROCLAMATION%20re%20National%20Diaper%20Awareness.pdf" TargetMode="External"/><Relationship Id="rId28" Type="http://schemas.openxmlformats.org/officeDocument/2006/relationships/header" Target="header1.xml"/><Relationship Id="rId10" Type="http://schemas.openxmlformats.org/officeDocument/2006/relationships/hyperlink" Target="https://zoom.us/j/93777841705" TargetMode="External"/><Relationship Id="rId19" Type="http://schemas.openxmlformats.org/officeDocument/2006/relationships/hyperlink" Target="file:///C:\AVCA%20Backup\2025-09-15\Commissioners%20Meeting_2025-09-15_09-00-07%20AM\CONSENT%20Letters%20of%20Support%20re%20FEMA.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9-15\Commissioners%20Meeting_2025-09-15_09-00-07%20AM\CONSENT%20Gibbs%20Lake%20Caretaker.pdf" TargetMode="External"/><Relationship Id="rId22" Type="http://schemas.openxmlformats.org/officeDocument/2006/relationships/hyperlink" Target="file:///C:\AVCA%20Backup\2025-09-15\Commissioners%20Meeting_2025-09-15_09-00-07%20AM\PROCLAMATION%20re%20SepticSmart%20Week.pdf" TargetMode="External"/><Relationship Id="rId27" Type="http://schemas.openxmlformats.org/officeDocument/2006/relationships/hyperlink" Target="http://www.co.jefferson.wa.us"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1530</Words>
  <Characters>8540</Characters>
  <Application>Microsoft Office Word</Application>
  <DocSecurity>0</DocSecurity>
  <Lines>218</Lines>
  <Paragraphs>124</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9946</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37</cp:revision>
  <cp:lastPrinted>2025-09-11T21:16:00Z</cp:lastPrinted>
  <dcterms:created xsi:type="dcterms:W3CDTF">2025-09-10T20:05:00Z</dcterms:created>
  <dcterms:modified xsi:type="dcterms:W3CDTF">2025-09-12T17:24:00Z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2025-08-05T17:14:51Z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544accd6-57af-479e-8035-1abb7b2786e8</vt:lpwstr>
  </property>
  <property fmtid="{D5CDD505-2E9C-101B-9397-08002B2CF9AE}" pid="7" name="MSIP_Label_defa4170-0d19-0005-0004-bc88714345d2_ActionId">
    <vt:lpwstr>0699bb7a-fa3f-4f47-9cf2-9f6b383225aa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