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60C5E47" w:rsidR="00506B8C" w:rsidRPr="00330FE9" w:rsidRDefault="006B0D47" w:rsidP="006B0D47">
      <w:pPr>
        <w:jc w:val="center"/>
        <w:rPr>
          <w:b/>
          <w:sz w:val="32"/>
          <w:szCs w:val="32"/>
        </w:rPr>
      </w:pPr>
      <w:r w:rsidRPr="001A5C18">
        <w:rPr>
          <w:b/>
          <w:sz w:val="32"/>
          <w:szCs w:val="32"/>
          <w:lang w:val="en-CA"/>
        </w:rPr>
        <w:t xml:space="preserve">Regular Meeting </w:t>
      </w:r>
      <w:r w:rsidR="00103C1B" w:rsidRPr="001A5C18">
        <w:rPr>
          <w:b/>
          <w:sz w:val="32"/>
          <w:szCs w:val="32"/>
          <w:lang w:val="en-CA"/>
        </w:rPr>
        <w:t xml:space="preserve">– </w:t>
      </w:r>
      <w:r w:rsidR="00B101FA" w:rsidRPr="001A5C18">
        <w:rPr>
          <w:b/>
          <w:sz w:val="32"/>
          <w:szCs w:val="32"/>
          <w:lang w:val="en-CA"/>
        </w:rPr>
        <w:t>Monday</w:t>
      </w:r>
      <w:r w:rsidR="00103C1B" w:rsidRPr="001A5C18">
        <w:rPr>
          <w:b/>
          <w:sz w:val="32"/>
          <w:szCs w:val="32"/>
          <w:lang w:val="en-CA"/>
        </w:rPr>
        <w:t>,</w:t>
      </w:r>
      <w:r w:rsidR="00634115" w:rsidRPr="001A5C18">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1A5C18">
        <w:rPr>
          <w:b/>
          <w:sz w:val="32"/>
          <w:szCs w:val="32"/>
          <w:lang w:val="en-CA"/>
        </w:rPr>
        <w:t xml:space="preserve"> </w:t>
      </w:r>
      <w:r w:rsidR="001A5C18" w:rsidRPr="001A5C18">
        <w:rPr>
          <w:b/>
          <w:sz w:val="32"/>
          <w:szCs w:val="32"/>
        </w:rPr>
        <w:t>October 7</w:t>
      </w:r>
      <w:r w:rsidR="008B503A" w:rsidRPr="001A5C18">
        <w:rPr>
          <w:b/>
          <w:sz w:val="32"/>
          <w:szCs w:val="32"/>
        </w:rPr>
        <w:t>,</w:t>
      </w:r>
      <w:r w:rsidR="0010339D" w:rsidRPr="001A5C18">
        <w:rPr>
          <w:b/>
          <w:sz w:val="32"/>
          <w:szCs w:val="32"/>
        </w:rPr>
        <w:t xml:space="preserve"> 20</w:t>
      </w:r>
      <w:r w:rsidR="00C41997" w:rsidRPr="001A5C18">
        <w:rPr>
          <w:b/>
          <w:sz w:val="32"/>
          <w:szCs w:val="32"/>
        </w:rPr>
        <w:t>2</w:t>
      </w:r>
      <w:r w:rsidR="003221D9" w:rsidRPr="001A5C18">
        <w:rPr>
          <w:b/>
          <w:sz w:val="32"/>
          <w:szCs w:val="32"/>
        </w:rPr>
        <w:t>4</w:t>
      </w:r>
      <w:r w:rsidR="008E2381" w:rsidRPr="001A5C18">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26E43D49" w14:textId="0D546DA2" w:rsidR="00F50F09" w:rsidRPr="00F50F09" w:rsidRDefault="00F50F09" w:rsidP="00EE712E">
      <w:pPr>
        <w:pStyle w:val="Level1"/>
        <w:widowControl/>
        <w:numPr>
          <w:ilvl w:val="0"/>
          <w:numId w:val="1"/>
        </w:numPr>
        <w:tabs>
          <w:tab w:val="left" w:pos="720"/>
        </w:tabs>
        <w:autoSpaceDE/>
        <w:autoSpaceDN/>
        <w:adjustRightInd/>
        <w:ind w:hanging="720"/>
        <w:jc w:val="left"/>
      </w:pPr>
      <w:r w:rsidRPr="0032236F">
        <w:rPr>
          <w:b/>
        </w:rPr>
        <w:t xml:space="preserve">HEARING NOTICE </w:t>
      </w:r>
      <w:r w:rsidRPr="0032236F">
        <w:rPr>
          <w:bCs/>
        </w:rPr>
        <w:t xml:space="preserve">re: 2024 Third Quarter Budget Appropriations/Extensions; Various County Departments; Hearing scheduled for Monday, October </w:t>
      </w:r>
      <w:r w:rsidR="006C219C" w:rsidRPr="0032236F">
        <w:rPr>
          <w:bCs/>
        </w:rPr>
        <w:t>21</w:t>
      </w:r>
      <w:r w:rsidRPr="0032236F">
        <w:rPr>
          <w:bCs/>
        </w:rPr>
        <w:t>, 2024 at 10:00 a.m.</w:t>
      </w:r>
      <w:r w:rsidRPr="0032236F">
        <w:rPr>
          <w:b/>
        </w:rPr>
        <w:t xml:space="preserve"> </w:t>
      </w:r>
      <w:r>
        <w:rPr>
          <w:b/>
        </w:rPr>
        <w:br/>
      </w:r>
      <w:hyperlink r:id="rId12" w:tooltip="Open document" w:history="1">
        <w:r w:rsidR="00305437" w:rsidRPr="00305437">
          <w:rPr>
            <w:rStyle w:val="Hyperlink"/>
            <w:noProof/>
          </w:rPr>
          <w:drawing>
            <wp:inline distT="0" distB="0" distL="0" distR="0" wp14:anchorId="1B34E3B5" wp14:editId="27138A13">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rFonts w:ascii="Wingdings 3" w:hAnsi="Wingdings 3"/>
            <w:b/>
          </w:rPr>
          <w:t></w:t>
        </w:r>
      </w:hyperlink>
      <w:r w:rsidR="00305437">
        <w:rPr>
          <w:b/>
        </w:rPr>
        <w:t xml:space="preserve">  </w:t>
      </w:r>
    </w:p>
    <w:p w14:paraId="0CB50C0C" w14:textId="69DEE52F" w:rsidR="00F04500" w:rsidRPr="00973BBB" w:rsidRDefault="00F04500" w:rsidP="00F04500">
      <w:pPr>
        <w:pStyle w:val="Level1"/>
        <w:widowControl/>
        <w:numPr>
          <w:ilvl w:val="0"/>
          <w:numId w:val="1"/>
        </w:numPr>
        <w:tabs>
          <w:tab w:val="left" w:pos="720"/>
        </w:tabs>
        <w:autoSpaceDE/>
        <w:autoSpaceDN/>
        <w:adjustRightInd/>
        <w:ind w:hanging="720"/>
        <w:jc w:val="left"/>
      </w:pPr>
      <w:r w:rsidRPr="00FC1A6B">
        <w:rPr>
          <w:b/>
        </w:rPr>
        <w:t xml:space="preserve">AGREEMENT </w:t>
      </w:r>
      <w:r w:rsidRPr="00FC1A6B">
        <w:rPr>
          <w:bCs/>
        </w:rPr>
        <w:t>re: Parent to Parent Services to assist those with disabilities; In the Amount of $18,008; Public Health; Clallam Mosaic</w:t>
      </w:r>
      <w:r>
        <w:rPr>
          <w:bCs/>
          <w:color w:val="FF0000"/>
        </w:rPr>
        <w:br/>
      </w:r>
      <w:hyperlink r:id="rId14" w:tooltip="Open document" w:history="1">
        <w:r w:rsidR="00305437" w:rsidRPr="00305437">
          <w:rPr>
            <w:rStyle w:val="Hyperlink"/>
            <w:noProof/>
          </w:rPr>
          <w:drawing>
            <wp:inline distT="0" distB="0" distL="0" distR="0" wp14:anchorId="5C98C72A" wp14:editId="434ABF42">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bCs/>
          </w:rPr>
          <w:sym w:font="Wingdings 3" w:char="F05A"/>
        </w:r>
      </w:hyperlink>
      <w:r w:rsidR="00305437">
        <w:rPr>
          <w:bCs/>
        </w:rPr>
        <w:t xml:space="preserve">  </w:t>
      </w:r>
    </w:p>
    <w:p w14:paraId="55733181" w14:textId="730F27C7" w:rsidR="00F04500" w:rsidRPr="00F04500" w:rsidRDefault="001A5C18" w:rsidP="00F50F09">
      <w:pPr>
        <w:pStyle w:val="Level1"/>
        <w:widowControl/>
        <w:numPr>
          <w:ilvl w:val="0"/>
          <w:numId w:val="1"/>
        </w:numPr>
        <w:tabs>
          <w:tab w:val="left" w:pos="720"/>
        </w:tabs>
        <w:autoSpaceDE/>
        <w:autoSpaceDN/>
        <w:adjustRightInd/>
        <w:ind w:hanging="720"/>
        <w:jc w:val="left"/>
      </w:pPr>
      <w:r w:rsidRPr="009A45E5">
        <w:rPr>
          <w:b/>
        </w:rPr>
        <w:t xml:space="preserve">AGREEMENT </w:t>
      </w:r>
      <w:r w:rsidRPr="009A45E5">
        <w:rPr>
          <w:bCs/>
        </w:rPr>
        <w:t xml:space="preserve">re: Therapeutic Courts – Staff training to learn national best practices; In the Amount of $10,000; Superior Court; Salish Behavioral Health Administrative Services Organization </w:t>
      </w:r>
      <w:r w:rsidR="00F04500">
        <w:rPr>
          <w:bCs/>
        </w:rPr>
        <w:br/>
      </w:r>
      <w:hyperlink r:id="rId15" w:tooltip="Open document" w:history="1">
        <w:r w:rsidR="00305437" w:rsidRPr="00305437">
          <w:rPr>
            <w:rStyle w:val="Hyperlink"/>
            <w:noProof/>
          </w:rPr>
          <w:drawing>
            <wp:inline distT="0" distB="0" distL="0" distR="0" wp14:anchorId="28DA0975" wp14:editId="36699BFA">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bCs/>
          </w:rPr>
          <w:sym w:font="Wingdings 3" w:char="F05A"/>
        </w:r>
      </w:hyperlink>
      <w:r w:rsidR="00305437">
        <w:rPr>
          <w:bCs/>
        </w:rPr>
        <w:t xml:space="preserve">  </w:t>
      </w:r>
    </w:p>
    <w:p w14:paraId="40DDBCA8" w14:textId="71221C2D" w:rsidR="00E51334" w:rsidRPr="00E51334" w:rsidRDefault="00F50F09" w:rsidP="00F50F09">
      <w:pPr>
        <w:pStyle w:val="Level1"/>
        <w:widowControl/>
        <w:numPr>
          <w:ilvl w:val="0"/>
          <w:numId w:val="1"/>
        </w:numPr>
        <w:tabs>
          <w:tab w:val="left" w:pos="720"/>
        </w:tabs>
        <w:autoSpaceDE/>
        <w:autoSpaceDN/>
        <w:adjustRightInd/>
        <w:ind w:hanging="720"/>
        <w:jc w:val="left"/>
      </w:pPr>
      <w:r w:rsidRPr="0032236F">
        <w:rPr>
          <w:b/>
        </w:rPr>
        <w:t xml:space="preserve">AGREEMENT </w:t>
      </w:r>
      <w:r w:rsidRPr="0032236F">
        <w:rPr>
          <w:bCs/>
        </w:rPr>
        <w:t>re: Early Intervention Services for Children Birth through Three Years Old; In the Amount of $32,225; Public Health; Concerned Citizens</w:t>
      </w:r>
      <w:r w:rsidR="00E51334">
        <w:rPr>
          <w:bCs/>
          <w:color w:val="FF0000"/>
        </w:rPr>
        <w:br/>
      </w:r>
      <w:hyperlink r:id="rId16" w:tooltip="Open document" w:history="1">
        <w:r w:rsidR="00305437" w:rsidRPr="00305437">
          <w:rPr>
            <w:rStyle w:val="Hyperlink"/>
            <w:noProof/>
          </w:rPr>
          <w:drawing>
            <wp:inline distT="0" distB="0" distL="0" distR="0" wp14:anchorId="0C8856BE" wp14:editId="3C4397E6">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bCs/>
          </w:rPr>
          <w:sym w:font="Wingdings 3" w:char="F05A"/>
        </w:r>
      </w:hyperlink>
      <w:r w:rsidR="00305437">
        <w:rPr>
          <w:bCs/>
        </w:rPr>
        <w:t xml:space="preserve">  </w:t>
      </w:r>
    </w:p>
    <w:p w14:paraId="0864AFF3" w14:textId="588CB02F" w:rsidR="00B20510" w:rsidRPr="00B20510" w:rsidRDefault="00B20510" w:rsidP="00F50F09">
      <w:pPr>
        <w:pStyle w:val="Level1"/>
        <w:widowControl/>
        <w:numPr>
          <w:ilvl w:val="0"/>
          <w:numId w:val="1"/>
        </w:numPr>
        <w:tabs>
          <w:tab w:val="left" w:pos="720"/>
        </w:tabs>
        <w:autoSpaceDE/>
        <w:autoSpaceDN/>
        <w:adjustRightInd/>
        <w:ind w:hanging="720"/>
        <w:jc w:val="left"/>
      </w:pPr>
      <w:r w:rsidRPr="00FC1A6B">
        <w:rPr>
          <w:b/>
        </w:rPr>
        <w:t xml:space="preserve">AGREMEENT </w:t>
      </w:r>
      <w:r w:rsidRPr="00FC1A6B">
        <w:rPr>
          <w:bCs/>
        </w:rPr>
        <w:t>re: Human Growth and Development; In the Amount of $8,979.90; Public Health; Quilcene School District</w:t>
      </w:r>
      <w:r>
        <w:rPr>
          <w:b/>
        </w:rPr>
        <w:br/>
      </w:r>
      <w:hyperlink r:id="rId17" w:tooltip="Open document" w:history="1">
        <w:r w:rsidR="00305437" w:rsidRPr="00305437">
          <w:rPr>
            <w:rStyle w:val="Hyperlink"/>
            <w:noProof/>
          </w:rPr>
          <w:drawing>
            <wp:inline distT="0" distB="0" distL="0" distR="0" wp14:anchorId="59256410" wp14:editId="698C7014">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bCs/>
          </w:rPr>
          <w:sym w:font="Wingdings 3" w:char="F05A"/>
        </w:r>
      </w:hyperlink>
      <w:r w:rsidR="00305437">
        <w:rPr>
          <w:bCs/>
        </w:rPr>
        <w:t xml:space="preserve">  </w:t>
      </w:r>
    </w:p>
    <w:p w14:paraId="122B1AC0" w14:textId="42E1486B" w:rsidR="000B6FA5" w:rsidRPr="000B6FA5" w:rsidRDefault="00B20510" w:rsidP="00F50F09">
      <w:pPr>
        <w:pStyle w:val="Level1"/>
        <w:widowControl/>
        <w:numPr>
          <w:ilvl w:val="0"/>
          <w:numId w:val="1"/>
        </w:numPr>
        <w:tabs>
          <w:tab w:val="left" w:pos="720"/>
        </w:tabs>
        <w:autoSpaceDE/>
        <w:autoSpaceDN/>
        <w:adjustRightInd/>
        <w:ind w:hanging="720"/>
        <w:jc w:val="left"/>
      </w:pPr>
      <w:r w:rsidRPr="00B34042">
        <w:rPr>
          <w:b/>
        </w:rPr>
        <w:t xml:space="preserve">AGREEMENT </w:t>
      </w:r>
      <w:r w:rsidRPr="00B34042">
        <w:rPr>
          <w:bCs/>
        </w:rPr>
        <w:t xml:space="preserve">re: Clinical Supervision for </w:t>
      </w:r>
      <w:r w:rsidR="00885311">
        <w:rPr>
          <w:bCs/>
        </w:rPr>
        <w:t>Public Health</w:t>
      </w:r>
      <w:r w:rsidRPr="00B34042">
        <w:rPr>
          <w:bCs/>
        </w:rPr>
        <w:t xml:space="preserve"> Harm Reduction Team; In the Amount of $5,950; Public Health; Annemarie Mende</w:t>
      </w:r>
      <w:r w:rsidR="00D55DC5">
        <w:rPr>
          <w:b/>
        </w:rPr>
        <w:br/>
      </w:r>
      <w:hyperlink r:id="rId18" w:tooltip="Open document" w:history="1">
        <w:r w:rsidR="009B5CE8" w:rsidRPr="009B5CE8">
          <w:rPr>
            <w:rStyle w:val="Hyperlink"/>
            <w:noProof/>
          </w:rPr>
          <w:drawing>
            <wp:inline distT="0" distB="0" distL="0" distR="0" wp14:anchorId="7B63DF13" wp14:editId="46555DBB">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9B5CE8" w:rsidRPr="009B5CE8">
          <w:rPr>
            <w:rStyle w:val="Hyperlink"/>
            <w:bCs/>
          </w:rPr>
          <w:sym w:font="Wingdings 3" w:char="F05A"/>
        </w:r>
      </w:hyperlink>
      <w:r w:rsidR="009B5CE8">
        <w:rPr>
          <w:bCs/>
        </w:rPr>
        <w:t xml:space="preserve">  </w:t>
      </w:r>
    </w:p>
    <w:p w14:paraId="355BC5FD" w14:textId="1E46D861" w:rsidR="007E2AF3" w:rsidRPr="007E2AF3" w:rsidRDefault="007E2AF3" w:rsidP="00B20510">
      <w:pPr>
        <w:pStyle w:val="Level1"/>
        <w:widowControl/>
        <w:numPr>
          <w:ilvl w:val="0"/>
          <w:numId w:val="1"/>
        </w:numPr>
        <w:tabs>
          <w:tab w:val="left" w:pos="720"/>
        </w:tabs>
        <w:autoSpaceDE/>
        <w:autoSpaceDN/>
        <w:adjustRightInd/>
        <w:ind w:hanging="720"/>
        <w:jc w:val="left"/>
      </w:pPr>
      <w:r w:rsidRPr="007E3001">
        <w:rPr>
          <w:b/>
        </w:rPr>
        <w:t xml:space="preserve">CHANGE ORDER, No. 1 </w:t>
      </w:r>
      <w:r w:rsidRPr="007E3001">
        <w:rPr>
          <w:bCs/>
        </w:rPr>
        <w:t xml:space="preserve">re: </w:t>
      </w:r>
      <w:r w:rsidR="00430350" w:rsidRPr="007E3001">
        <w:rPr>
          <w:bCs/>
        </w:rPr>
        <w:t>Phase 2 – Low Pressure</w:t>
      </w:r>
      <w:r w:rsidR="00430350" w:rsidRPr="007E3001">
        <w:rPr>
          <w:b/>
        </w:rPr>
        <w:t xml:space="preserve"> </w:t>
      </w:r>
      <w:r w:rsidR="00430350" w:rsidRPr="007E3001">
        <w:rPr>
          <w:bCs/>
        </w:rPr>
        <w:t>Sewer Collection System for the Port Hadlock UGA; Decreased Amount of $46,909.27 for a total of $4,950,797.73; Public Works; Seton Construction</w:t>
      </w:r>
      <w:r>
        <w:rPr>
          <w:bCs/>
          <w:color w:val="FF0000"/>
        </w:rPr>
        <w:br/>
      </w:r>
      <w:hyperlink r:id="rId19" w:tooltip="Open document" w:history="1">
        <w:r w:rsidR="00305437" w:rsidRPr="00305437">
          <w:rPr>
            <w:rStyle w:val="Hyperlink"/>
            <w:noProof/>
          </w:rPr>
          <w:drawing>
            <wp:inline distT="0" distB="0" distL="0" distR="0" wp14:anchorId="4EDF450B" wp14:editId="5380BF5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bCs/>
          </w:rPr>
          <w:sym w:font="Wingdings 3" w:char="F05A"/>
        </w:r>
      </w:hyperlink>
      <w:r w:rsidR="00305437">
        <w:rPr>
          <w:bCs/>
        </w:rPr>
        <w:t xml:space="preserve">  </w:t>
      </w:r>
    </w:p>
    <w:p w14:paraId="1E3CF135" w14:textId="4C07223C" w:rsidR="007E2AF3" w:rsidRPr="007E2AF3" w:rsidRDefault="007E2AF3" w:rsidP="00B20510">
      <w:pPr>
        <w:pStyle w:val="Level1"/>
        <w:widowControl/>
        <w:numPr>
          <w:ilvl w:val="0"/>
          <w:numId w:val="1"/>
        </w:numPr>
        <w:tabs>
          <w:tab w:val="left" w:pos="720"/>
        </w:tabs>
        <w:autoSpaceDE/>
        <w:autoSpaceDN/>
        <w:adjustRightInd/>
        <w:ind w:hanging="720"/>
        <w:jc w:val="left"/>
      </w:pPr>
      <w:r w:rsidRPr="007E3001">
        <w:rPr>
          <w:b/>
        </w:rPr>
        <w:t xml:space="preserve">CHANGE ORDER, No. 2 </w:t>
      </w:r>
      <w:r w:rsidRPr="007E3001">
        <w:rPr>
          <w:bCs/>
        </w:rPr>
        <w:t>re: Phase 2 – Low Pressure Sewer Collection System for the Port Hadlock UGA; Additional Amount of $60,179.56 for a total of $5,010,977.29; Public Works; Seton Construction</w:t>
      </w:r>
      <w:r>
        <w:rPr>
          <w:bCs/>
          <w:color w:val="FF0000"/>
        </w:rPr>
        <w:br/>
      </w:r>
      <w:hyperlink r:id="rId20" w:tooltip="Open document" w:history="1">
        <w:r w:rsidR="00305437" w:rsidRPr="00305437">
          <w:rPr>
            <w:rStyle w:val="Hyperlink"/>
            <w:noProof/>
          </w:rPr>
          <w:drawing>
            <wp:inline distT="0" distB="0" distL="0" distR="0" wp14:anchorId="3A9F29C1" wp14:editId="4BDB042F">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bCs/>
          </w:rPr>
          <w:sym w:font="Wingdings 3" w:char="F05A"/>
        </w:r>
      </w:hyperlink>
      <w:r w:rsidR="00305437">
        <w:rPr>
          <w:bCs/>
        </w:rPr>
        <w:t xml:space="preserve">  </w:t>
      </w:r>
    </w:p>
    <w:p w14:paraId="1D530071" w14:textId="1638C69D" w:rsidR="00454BBF" w:rsidRPr="00454BBF" w:rsidRDefault="007E2AF3" w:rsidP="00B20510">
      <w:pPr>
        <w:pStyle w:val="Level1"/>
        <w:widowControl/>
        <w:numPr>
          <w:ilvl w:val="0"/>
          <w:numId w:val="1"/>
        </w:numPr>
        <w:tabs>
          <w:tab w:val="left" w:pos="720"/>
        </w:tabs>
        <w:autoSpaceDE/>
        <w:autoSpaceDN/>
        <w:adjustRightInd/>
        <w:ind w:hanging="720"/>
        <w:jc w:val="left"/>
      </w:pPr>
      <w:r w:rsidRPr="007E3001">
        <w:rPr>
          <w:b/>
        </w:rPr>
        <w:t>CHANGE ORDER, No.</w:t>
      </w:r>
      <w:r w:rsidRPr="007E3001">
        <w:t xml:space="preserve"> </w:t>
      </w:r>
      <w:r w:rsidRPr="00305437">
        <w:rPr>
          <w:b/>
          <w:bCs/>
        </w:rPr>
        <w:t>3</w:t>
      </w:r>
      <w:r w:rsidRPr="007E3001">
        <w:t xml:space="preserve"> re: </w:t>
      </w:r>
      <w:r w:rsidR="00430350" w:rsidRPr="007E3001">
        <w:t>Membrane Bioreactor (MBR) Wastewater Treatment Plant Equipment; Additional Amount of $28,879.77 (100% funded); Public Works; Ovivo USA, LLC</w:t>
      </w:r>
      <w:r w:rsidR="00454BBF">
        <w:rPr>
          <w:color w:val="FF0000"/>
        </w:rPr>
        <w:br/>
      </w:r>
      <w:hyperlink r:id="rId21" w:tooltip="Open document" w:history="1">
        <w:r w:rsidR="00305437" w:rsidRPr="00305437">
          <w:rPr>
            <w:rStyle w:val="Hyperlink"/>
            <w:noProof/>
          </w:rPr>
          <w:drawing>
            <wp:inline distT="0" distB="0" distL="0" distR="0" wp14:anchorId="5866D82C" wp14:editId="51400093">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rPr>
          <w:sym w:font="Wingdings 3" w:char="F05A"/>
        </w:r>
      </w:hyperlink>
      <w:r w:rsidR="00305437">
        <w:t xml:space="preserve">  </w:t>
      </w:r>
    </w:p>
    <w:p w14:paraId="7CDCFAE0" w14:textId="733FB1A9" w:rsidR="007711A2" w:rsidRPr="007711A2" w:rsidRDefault="00454BBF" w:rsidP="00B20510">
      <w:pPr>
        <w:pStyle w:val="Level1"/>
        <w:widowControl/>
        <w:numPr>
          <w:ilvl w:val="0"/>
          <w:numId w:val="1"/>
        </w:numPr>
        <w:tabs>
          <w:tab w:val="left" w:pos="720"/>
        </w:tabs>
        <w:autoSpaceDE/>
        <w:autoSpaceDN/>
        <w:adjustRightInd/>
        <w:ind w:hanging="720"/>
        <w:jc w:val="left"/>
      </w:pPr>
      <w:r w:rsidRPr="007E3001">
        <w:rPr>
          <w:b/>
        </w:rPr>
        <w:t xml:space="preserve">FINAL BOARD APPROVAL </w:t>
      </w:r>
      <w:r w:rsidRPr="007E3001">
        <w:rPr>
          <w:bCs/>
        </w:rPr>
        <w:t>re:</w:t>
      </w:r>
      <w:r w:rsidRPr="007E3001">
        <w:t xml:space="preserve"> Olympic Terrace 2 Phase II Plat Alteration SUB18-00015; </w:t>
      </w:r>
      <w:r w:rsidR="00827D6C" w:rsidRPr="007E3001">
        <w:t>(</w:t>
      </w:r>
      <w:r w:rsidRPr="007E3001">
        <w:t>BOCC originally approved on February 27, 2023</w:t>
      </w:r>
      <w:r w:rsidR="00827D6C" w:rsidRPr="007E3001">
        <w:t>)</w:t>
      </w:r>
      <w:r w:rsidRPr="007E3001">
        <w:t>; DCD</w:t>
      </w:r>
      <w:r w:rsidR="007711A2" w:rsidRPr="007E2AF3">
        <w:br/>
      </w:r>
      <w:hyperlink r:id="rId22" w:tooltip="Open document" w:history="1">
        <w:r w:rsidR="00305437" w:rsidRPr="00305437">
          <w:rPr>
            <w:rStyle w:val="Hyperlink"/>
            <w:noProof/>
          </w:rPr>
          <w:drawing>
            <wp:inline distT="0" distB="0" distL="0" distR="0" wp14:anchorId="32BA9196" wp14:editId="7565F1C1">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rPr>
          <w:sym w:font="Wingdings 3" w:char="F05A"/>
        </w:r>
      </w:hyperlink>
      <w:r w:rsidR="00305437">
        <w:t xml:space="preserve">  </w:t>
      </w:r>
    </w:p>
    <w:p w14:paraId="3A9C2CC9" w14:textId="601579E2" w:rsidR="00B20510" w:rsidRPr="00580013" w:rsidRDefault="007711A2" w:rsidP="00B20510">
      <w:pPr>
        <w:pStyle w:val="Level1"/>
        <w:widowControl/>
        <w:numPr>
          <w:ilvl w:val="0"/>
          <w:numId w:val="1"/>
        </w:numPr>
        <w:tabs>
          <w:tab w:val="left" w:pos="720"/>
        </w:tabs>
        <w:autoSpaceDE/>
        <w:autoSpaceDN/>
        <w:adjustRightInd/>
        <w:ind w:hanging="720"/>
        <w:jc w:val="left"/>
      </w:pPr>
      <w:r w:rsidRPr="00B34042">
        <w:rPr>
          <w:b/>
        </w:rPr>
        <w:t xml:space="preserve">ADVISORY BOARD RESIGNATION </w:t>
      </w:r>
      <w:r w:rsidRPr="00B34042">
        <w:rPr>
          <w:bCs/>
        </w:rPr>
        <w:t>re: Jefferson County Marine Resources Committee; Christopher Kelley</w:t>
      </w:r>
      <w:r w:rsidR="00B20510" w:rsidRPr="00B20510">
        <w:rPr>
          <w:bCs/>
          <w:color w:val="FF0000"/>
        </w:rPr>
        <w:br/>
      </w:r>
      <w:hyperlink r:id="rId23" w:tooltip="Open document" w:history="1">
        <w:r w:rsidR="00305437" w:rsidRPr="00305437">
          <w:rPr>
            <w:rStyle w:val="Hyperlink"/>
            <w:noProof/>
          </w:rPr>
          <w:drawing>
            <wp:inline distT="0" distB="0" distL="0" distR="0" wp14:anchorId="774B0D47" wp14:editId="39312397">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bCs/>
          </w:rPr>
          <w:sym w:font="Wingdings 3" w:char="F05A"/>
        </w:r>
      </w:hyperlink>
      <w:r w:rsidR="00305437">
        <w:rPr>
          <w:bCs/>
        </w:rPr>
        <w:t xml:space="preserve">  </w:t>
      </w:r>
    </w:p>
    <w:p w14:paraId="32E14BDF" w14:textId="13D33A2A" w:rsidR="00580013" w:rsidRPr="00580013" w:rsidRDefault="000B6FA5" w:rsidP="00EE712E">
      <w:pPr>
        <w:pStyle w:val="Level1"/>
        <w:widowControl/>
        <w:numPr>
          <w:ilvl w:val="0"/>
          <w:numId w:val="1"/>
        </w:numPr>
        <w:tabs>
          <w:tab w:val="left" w:pos="720"/>
        </w:tabs>
        <w:autoSpaceDE/>
        <w:autoSpaceDN/>
        <w:adjustRightInd/>
        <w:ind w:hanging="720"/>
        <w:jc w:val="left"/>
      </w:pPr>
      <w:r w:rsidRPr="00B34042">
        <w:rPr>
          <w:b/>
        </w:rPr>
        <w:t xml:space="preserve">APPROVAL OF MINUTES: </w:t>
      </w:r>
      <w:r w:rsidRPr="00B34042">
        <w:rPr>
          <w:bCs/>
        </w:rPr>
        <w:t>Regular Meeting Minutes of</w:t>
      </w:r>
      <w:r w:rsidR="00F50F09" w:rsidRPr="00B34042">
        <w:rPr>
          <w:bCs/>
        </w:rPr>
        <w:t xml:space="preserve"> September 23, 2024</w:t>
      </w:r>
      <w:r w:rsidR="00580013">
        <w:rPr>
          <w:b/>
        </w:rPr>
        <w:br/>
      </w:r>
      <w:hyperlink r:id="rId24" w:tooltip="Open document" w:history="1">
        <w:r w:rsidR="00305437" w:rsidRPr="00305437">
          <w:rPr>
            <w:rStyle w:val="Hyperlink"/>
            <w:noProof/>
          </w:rPr>
          <w:drawing>
            <wp:inline distT="0" distB="0" distL="0" distR="0" wp14:anchorId="47DF7F99" wp14:editId="76F54221">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bCs/>
          </w:rPr>
          <w:sym w:font="Wingdings 3" w:char="F05A"/>
        </w:r>
      </w:hyperlink>
      <w:r w:rsidR="00305437">
        <w:rPr>
          <w:bCs/>
        </w:rPr>
        <w:t xml:space="preserve">  </w:t>
      </w:r>
    </w:p>
    <w:p w14:paraId="74B92C5C" w14:textId="18E3F770" w:rsidR="005D3B04" w:rsidRPr="00D03FDB" w:rsidRDefault="005D3B04" w:rsidP="005D3B04">
      <w:pPr>
        <w:pStyle w:val="Level1"/>
        <w:widowControl/>
        <w:numPr>
          <w:ilvl w:val="0"/>
          <w:numId w:val="1"/>
        </w:numPr>
        <w:tabs>
          <w:tab w:val="left" w:pos="720"/>
        </w:tabs>
        <w:autoSpaceDE/>
        <w:autoSpaceDN/>
        <w:adjustRightInd/>
        <w:ind w:hanging="720"/>
        <w:jc w:val="left"/>
      </w:pPr>
      <w:r w:rsidRPr="006F30E2">
        <w:rPr>
          <w:b/>
        </w:rPr>
        <w:t>APPROVAL OF PAYROLL WARRANTS:</w:t>
      </w:r>
      <w:r w:rsidRPr="006F30E2">
        <w:t xml:space="preserve"> </w:t>
      </w:r>
      <w:r w:rsidR="00F50F09" w:rsidRPr="006F30E2">
        <w:t xml:space="preserve">Dated September 20, 2024 Totaling $103,168.56 </w:t>
      </w:r>
      <w:r w:rsidR="00F50F09">
        <w:rPr>
          <w:color w:val="FF0000"/>
        </w:rPr>
        <w:br/>
      </w:r>
      <w:hyperlink r:id="rId25" w:tooltip="Open document" w:history="1">
        <w:r w:rsidR="00305437" w:rsidRPr="00305437">
          <w:rPr>
            <w:rStyle w:val="Hyperlink"/>
            <w:noProof/>
          </w:rPr>
          <w:drawing>
            <wp:inline distT="0" distB="0" distL="0" distR="0" wp14:anchorId="2D6E31EF" wp14:editId="488274C9">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rPr>
          <w:sym w:font="Wingdings 3" w:char="F05A"/>
        </w:r>
      </w:hyperlink>
      <w:r w:rsidR="00305437">
        <w:t xml:space="preserve">  </w:t>
      </w:r>
    </w:p>
    <w:p w14:paraId="7EE7CAF1" w14:textId="481E3C9E" w:rsidR="005D3B04" w:rsidRPr="006F30E2" w:rsidRDefault="005D3B04" w:rsidP="005D3B04">
      <w:pPr>
        <w:pStyle w:val="Level1"/>
        <w:widowControl/>
        <w:numPr>
          <w:ilvl w:val="0"/>
          <w:numId w:val="1"/>
        </w:numPr>
        <w:autoSpaceDE/>
        <w:autoSpaceDN/>
        <w:adjustRightInd/>
        <w:ind w:hanging="720"/>
        <w:jc w:val="left"/>
      </w:pPr>
      <w:r w:rsidRPr="006F30E2">
        <w:rPr>
          <w:b/>
        </w:rPr>
        <w:lastRenderedPageBreak/>
        <w:t>APPROVAL OF ACCOUNTS PAYABLE WARRANTS:</w:t>
      </w:r>
      <w:r w:rsidRPr="006F30E2">
        <w:t xml:space="preserve"> </w:t>
      </w:r>
      <w:r w:rsidR="00F50F09" w:rsidRPr="006F30E2">
        <w:t>Dated September 23, 2024 Totaling $369,088.82</w:t>
      </w:r>
      <w:r w:rsidR="00305437">
        <w:br/>
      </w:r>
      <w:hyperlink r:id="rId26" w:tooltip="Open document" w:history="1">
        <w:r w:rsidR="00305437" w:rsidRPr="00305437">
          <w:rPr>
            <w:rStyle w:val="Hyperlink"/>
            <w:noProof/>
          </w:rPr>
          <w:drawing>
            <wp:inline distT="0" distB="0" distL="0" distR="0" wp14:anchorId="50184297" wp14:editId="47BE21E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rPr>
          <w:sym w:font="Wingdings 3" w:char="F05A"/>
        </w:r>
      </w:hyperlink>
      <w:r w:rsidR="00305437">
        <w:t xml:space="preserve">  </w:t>
      </w:r>
      <w:r w:rsidR="00305437">
        <w:br/>
      </w: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7E4E3576" w14:textId="77777777" w:rsidR="004D1D1E" w:rsidRDefault="00EE4648" w:rsidP="007211E5">
      <w:pPr>
        <w:numPr>
          <w:ilvl w:val="12"/>
          <w:numId w:val="0"/>
        </w:numPr>
        <w:rPr>
          <w:b/>
          <w:bCs/>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4D1D1E">
        <w:rPr>
          <w:b/>
          <w:bCs/>
          <w:sz w:val="24"/>
          <w:szCs w:val="24"/>
        </w:rPr>
        <w:br/>
      </w:r>
    </w:p>
    <w:p w14:paraId="7C27F172" w14:textId="16BB0D10" w:rsidR="005053E8" w:rsidRPr="00FC1A6B" w:rsidRDefault="005053E8" w:rsidP="005053E8">
      <w:pPr>
        <w:numPr>
          <w:ilvl w:val="12"/>
          <w:numId w:val="0"/>
        </w:numPr>
        <w:ind w:left="2160" w:hanging="2160"/>
        <w:rPr>
          <w:sz w:val="24"/>
          <w:szCs w:val="24"/>
        </w:rPr>
      </w:pPr>
      <w:r w:rsidRPr="004F351B">
        <w:rPr>
          <w:sz w:val="24"/>
          <w:szCs w:val="24"/>
        </w:rPr>
        <w:t>No set time</w:t>
      </w:r>
      <w:r>
        <w:rPr>
          <w:color w:val="FF0000"/>
          <w:sz w:val="24"/>
          <w:szCs w:val="24"/>
        </w:rPr>
        <w:tab/>
      </w:r>
      <w:r w:rsidRPr="00FC1A6B">
        <w:rPr>
          <w:b/>
          <w:bCs/>
          <w:sz w:val="24"/>
          <w:szCs w:val="24"/>
        </w:rPr>
        <w:t xml:space="preserve">PROCLAMATION </w:t>
      </w:r>
      <w:r w:rsidRPr="00FC1A6B">
        <w:rPr>
          <w:sz w:val="24"/>
          <w:szCs w:val="24"/>
        </w:rPr>
        <w:t xml:space="preserve">re: Proclaiming October </w:t>
      </w:r>
      <w:r w:rsidR="00F307B7">
        <w:rPr>
          <w:sz w:val="24"/>
          <w:szCs w:val="24"/>
        </w:rPr>
        <w:t xml:space="preserve">6-12, </w:t>
      </w:r>
      <w:r w:rsidRPr="00FC1A6B">
        <w:rPr>
          <w:sz w:val="24"/>
          <w:szCs w:val="24"/>
        </w:rPr>
        <w:t xml:space="preserve">2024 as </w:t>
      </w:r>
      <w:r w:rsidR="00F307B7">
        <w:rPr>
          <w:sz w:val="24"/>
          <w:szCs w:val="24"/>
        </w:rPr>
        <w:t>Mental Illness Awareness Week</w:t>
      </w:r>
      <w:r w:rsidR="00FC1A6B" w:rsidRPr="00FC1A6B">
        <w:rPr>
          <w:sz w:val="24"/>
          <w:szCs w:val="24"/>
        </w:rPr>
        <w:t xml:space="preserve"> </w:t>
      </w:r>
      <w:hyperlink r:id="rId27" w:tooltip="Open document" w:history="1">
        <w:r w:rsidR="00BB617D" w:rsidRPr="00BB617D">
          <w:rPr>
            <w:rStyle w:val="Hyperlink"/>
            <w:noProof/>
            <w:sz w:val="24"/>
            <w:szCs w:val="24"/>
          </w:rPr>
          <w:drawing>
            <wp:inline distT="0" distB="0" distL="0" distR="0" wp14:anchorId="3E324618" wp14:editId="0EE97738">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BB617D" w:rsidRPr="00BB617D">
          <w:rPr>
            <w:rStyle w:val="Hyperlink"/>
            <w:sz w:val="24"/>
            <w:szCs w:val="24"/>
          </w:rPr>
          <w:sym w:font="Wingdings 3" w:char="F05A"/>
        </w:r>
      </w:hyperlink>
      <w:r w:rsidR="00BB617D">
        <w:rPr>
          <w:sz w:val="24"/>
          <w:szCs w:val="24"/>
        </w:rPr>
        <w:t xml:space="preserve">  </w:t>
      </w:r>
    </w:p>
    <w:p w14:paraId="2366A025" w14:textId="77777777" w:rsidR="005053E8" w:rsidRDefault="005053E8" w:rsidP="005053E8">
      <w:pPr>
        <w:numPr>
          <w:ilvl w:val="12"/>
          <w:numId w:val="0"/>
        </w:numPr>
        <w:ind w:left="2160" w:hanging="2160"/>
        <w:rPr>
          <w:color w:val="FF0000"/>
          <w:sz w:val="24"/>
          <w:szCs w:val="24"/>
        </w:rPr>
      </w:pPr>
    </w:p>
    <w:p w14:paraId="235943D4" w14:textId="399E54A1" w:rsidR="004D1D1E" w:rsidRDefault="005053E8" w:rsidP="005053E8">
      <w:pPr>
        <w:numPr>
          <w:ilvl w:val="12"/>
          <w:numId w:val="0"/>
        </w:numPr>
        <w:ind w:left="2160" w:hanging="2160"/>
        <w:jc w:val="right"/>
        <w:rPr>
          <w:color w:val="FF0000"/>
          <w:sz w:val="24"/>
          <w:szCs w:val="24"/>
        </w:rPr>
      </w:pPr>
      <w:r w:rsidRPr="004F351B">
        <w:rPr>
          <w:sz w:val="24"/>
          <w:szCs w:val="24"/>
        </w:rPr>
        <w:t>Patrick Johnson, President of local NAMI</w:t>
      </w:r>
      <w:r>
        <w:rPr>
          <w:sz w:val="24"/>
          <w:szCs w:val="24"/>
        </w:rPr>
        <w:br/>
      </w:r>
    </w:p>
    <w:p w14:paraId="5CA54025" w14:textId="182E4772" w:rsidR="001F75DC" w:rsidRDefault="001F75DC" w:rsidP="004D1D1E">
      <w:pPr>
        <w:numPr>
          <w:ilvl w:val="12"/>
          <w:numId w:val="0"/>
        </w:numPr>
        <w:ind w:left="2160" w:hanging="2160"/>
        <w:rPr>
          <w:color w:val="FF0000"/>
          <w:sz w:val="24"/>
          <w:szCs w:val="24"/>
        </w:rPr>
      </w:pPr>
      <w:r>
        <w:rPr>
          <w:sz w:val="24"/>
          <w:szCs w:val="24"/>
        </w:rPr>
        <w:t>No set time</w:t>
      </w:r>
      <w:r>
        <w:rPr>
          <w:sz w:val="24"/>
          <w:szCs w:val="24"/>
        </w:rPr>
        <w:tab/>
      </w:r>
      <w:r w:rsidRPr="00FC1A6B">
        <w:rPr>
          <w:b/>
          <w:bCs/>
          <w:sz w:val="24"/>
          <w:szCs w:val="24"/>
        </w:rPr>
        <w:t>PROCLAMATION</w:t>
      </w:r>
      <w:r w:rsidRPr="00FC1A6B">
        <w:rPr>
          <w:sz w:val="24"/>
          <w:szCs w:val="24"/>
        </w:rPr>
        <w:t xml:space="preserve"> re: Proclaiming October, 2024 as Community Planning Month </w:t>
      </w:r>
      <w:hyperlink r:id="rId28" w:tooltip="Open document" w:history="1">
        <w:r w:rsidR="00305437" w:rsidRPr="00305437">
          <w:rPr>
            <w:rStyle w:val="Hyperlink"/>
            <w:noProof/>
            <w:sz w:val="24"/>
            <w:szCs w:val="24"/>
          </w:rPr>
          <w:drawing>
            <wp:inline distT="0" distB="0" distL="0" distR="0" wp14:anchorId="380F9E22" wp14:editId="056044A7">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sz w:val="24"/>
            <w:szCs w:val="24"/>
          </w:rPr>
          <w:sym w:font="Wingdings 3" w:char="F05A"/>
        </w:r>
      </w:hyperlink>
      <w:r w:rsidR="00305437">
        <w:rPr>
          <w:sz w:val="24"/>
          <w:szCs w:val="24"/>
        </w:rPr>
        <w:t xml:space="preserve">  </w:t>
      </w:r>
    </w:p>
    <w:p w14:paraId="2EA8D472" w14:textId="0A217471" w:rsidR="001F75DC" w:rsidRPr="001F75DC" w:rsidRDefault="001F75DC" w:rsidP="001F75DC">
      <w:pPr>
        <w:numPr>
          <w:ilvl w:val="12"/>
          <w:numId w:val="0"/>
        </w:numPr>
        <w:ind w:left="2160" w:hanging="2160"/>
        <w:jc w:val="right"/>
        <w:rPr>
          <w:sz w:val="24"/>
          <w:szCs w:val="24"/>
        </w:rPr>
      </w:pPr>
      <w:r w:rsidRPr="001F75DC">
        <w:rPr>
          <w:sz w:val="24"/>
          <w:szCs w:val="24"/>
        </w:rPr>
        <w:t>Josh Peters, DCD Director</w:t>
      </w:r>
      <w:r w:rsidR="005053E8">
        <w:rPr>
          <w:sz w:val="24"/>
          <w:szCs w:val="24"/>
        </w:rPr>
        <w:br/>
      </w:r>
    </w:p>
    <w:p w14:paraId="20496ED5" w14:textId="18F8D656" w:rsidR="004F351B" w:rsidRPr="008B770D" w:rsidRDefault="005053E8" w:rsidP="004D1D1E">
      <w:pPr>
        <w:numPr>
          <w:ilvl w:val="12"/>
          <w:numId w:val="0"/>
        </w:numPr>
        <w:ind w:left="2160" w:hanging="2160"/>
        <w:rPr>
          <w:sz w:val="24"/>
          <w:szCs w:val="24"/>
        </w:rPr>
      </w:pPr>
      <w:r w:rsidRPr="004D1D1E">
        <w:rPr>
          <w:sz w:val="24"/>
          <w:szCs w:val="24"/>
        </w:rPr>
        <w:t>No set time</w:t>
      </w:r>
      <w:r w:rsidRPr="004D1D1E">
        <w:rPr>
          <w:sz w:val="24"/>
          <w:szCs w:val="24"/>
        </w:rPr>
        <w:tab/>
      </w:r>
      <w:r w:rsidRPr="008B770D">
        <w:rPr>
          <w:b/>
          <w:bCs/>
          <w:sz w:val="24"/>
          <w:szCs w:val="24"/>
        </w:rPr>
        <w:t xml:space="preserve">PROCLAMATION </w:t>
      </w:r>
      <w:r w:rsidRPr="008B770D">
        <w:rPr>
          <w:sz w:val="24"/>
          <w:szCs w:val="24"/>
        </w:rPr>
        <w:t>re: Proclaiming October, 2024 as National Disability Employment Month</w:t>
      </w:r>
      <w:r w:rsidR="00305437">
        <w:rPr>
          <w:sz w:val="24"/>
          <w:szCs w:val="24"/>
        </w:rPr>
        <w:t xml:space="preserve"> </w:t>
      </w:r>
      <w:hyperlink r:id="rId29" w:tooltip="Open document" w:history="1">
        <w:r w:rsidR="00305437" w:rsidRPr="00305437">
          <w:rPr>
            <w:rStyle w:val="Hyperlink"/>
            <w:noProof/>
            <w:sz w:val="24"/>
            <w:szCs w:val="24"/>
          </w:rPr>
          <w:drawing>
            <wp:inline distT="0" distB="0" distL="0" distR="0" wp14:anchorId="4007D8F9" wp14:editId="25CF5F1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sz w:val="24"/>
            <w:szCs w:val="24"/>
          </w:rPr>
          <w:sym w:font="Wingdings 3" w:char="F05A"/>
        </w:r>
      </w:hyperlink>
      <w:r w:rsidR="00305437">
        <w:rPr>
          <w:sz w:val="24"/>
          <w:szCs w:val="24"/>
        </w:rPr>
        <w:t xml:space="preserve">  </w:t>
      </w:r>
    </w:p>
    <w:p w14:paraId="39B21A4A" w14:textId="77777777" w:rsidR="004D1D1E" w:rsidRDefault="004D1D1E" w:rsidP="007211E5">
      <w:pPr>
        <w:numPr>
          <w:ilvl w:val="12"/>
          <w:numId w:val="0"/>
        </w:numPr>
        <w:rPr>
          <w:b/>
          <w:bCs/>
          <w:sz w:val="24"/>
          <w:szCs w:val="24"/>
        </w:rPr>
      </w:pPr>
    </w:p>
    <w:p w14:paraId="39AEA41B" w14:textId="77777777" w:rsidR="00C52A2C" w:rsidRPr="00F50F09" w:rsidRDefault="00C52A2C" w:rsidP="00C52A2C">
      <w:pPr>
        <w:numPr>
          <w:ilvl w:val="12"/>
          <w:numId w:val="0"/>
        </w:numPr>
        <w:ind w:left="2160" w:hanging="2160"/>
        <w:rPr>
          <w:sz w:val="24"/>
          <w:szCs w:val="24"/>
        </w:rPr>
      </w:pPr>
      <w:r w:rsidRPr="00F50F09">
        <w:rPr>
          <w:sz w:val="24"/>
          <w:szCs w:val="24"/>
        </w:rPr>
        <w:t xml:space="preserve">9:45 a.m. </w:t>
      </w:r>
      <w:r w:rsidRPr="00F50F09">
        <w:rPr>
          <w:sz w:val="24"/>
          <w:szCs w:val="24"/>
        </w:rPr>
        <w:tab/>
      </w:r>
      <w:r w:rsidRPr="00F50F09">
        <w:rPr>
          <w:b/>
          <w:sz w:val="24"/>
          <w:szCs w:val="24"/>
        </w:rPr>
        <w:t>MONTHLY PUBLIC HEALTH AND EMERGENCY MANAGEMENT UPDATE</w:t>
      </w:r>
      <w:r w:rsidRPr="00F50F09">
        <w:rPr>
          <w:sz w:val="24"/>
          <w:szCs w:val="24"/>
        </w:rPr>
        <w:t xml:space="preserve"> </w:t>
      </w:r>
    </w:p>
    <w:p w14:paraId="7BDA6DCE" w14:textId="77777777" w:rsidR="00C52A2C" w:rsidRPr="00F50F09" w:rsidRDefault="00C52A2C" w:rsidP="00C52A2C">
      <w:pPr>
        <w:numPr>
          <w:ilvl w:val="12"/>
          <w:numId w:val="0"/>
        </w:numPr>
        <w:ind w:left="2160" w:hanging="2160"/>
        <w:rPr>
          <w:sz w:val="24"/>
          <w:szCs w:val="24"/>
        </w:rPr>
      </w:pPr>
      <w:r w:rsidRPr="00F50F09">
        <w:rPr>
          <w:sz w:val="24"/>
          <w:szCs w:val="24"/>
        </w:rPr>
        <w:tab/>
      </w:r>
      <w:r w:rsidRPr="00F50F09">
        <w:rPr>
          <w:sz w:val="24"/>
          <w:szCs w:val="24"/>
        </w:rPr>
        <w:tab/>
      </w:r>
      <w:r w:rsidRPr="00F50F09">
        <w:rPr>
          <w:sz w:val="24"/>
          <w:szCs w:val="24"/>
        </w:rPr>
        <w:tab/>
      </w:r>
      <w:r w:rsidRPr="00F50F09">
        <w:rPr>
          <w:sz w:val="24"/>
          <w:szCs w:val="24"/>
        </w:rPr>
        <w:tab/>
      </w:r>
      <w:r w:rsidRPr="00F50F09">
        <w:rPr>
          <w:sz w:val="24"/>
          <w:szCs w:val="24"/>
        </w:rPr>
        <w:tab/>
      </w:r>
      <w:r w:rsidRPr="00F50F09">
        <w:rPr>
          <w:sz w:val="24"/>
          <w:szCs w:val="24"/>
        </w:rPr>
        <w:tab/>
        <w:t xml:space="preserve">       Dr. Allison Berry, Public Health Officer</w:t>
      </w:r>
    </w:p>
    <w:p w14:paraId="05B37B6A" w14:textId="77777777" w:rsidR="00C52A2C" w:rsidRPr="00F50F09" w:rsidRDefault="00C52A2C" w:rsidP="00C52A2C">
      <w:pPr>
        <w:numPr>
          <w:ilvl w:val="12"/>
          <w:numId w:val="0"/>
        </w:numPr>
        <w:ind w:left="2160" w:hanging="2160"/>
        <w:rPr>
          <w:sz w:val="24"/>
          <w:szCs w:val="24"/>
        </w:rPr>
      </w:pPr>
      <w:r w:rsidRPr="00F50F09">
        <w:rPr>
          <w:sz w:val="24"/>
          <w:szCs w:val="24"/>
        </w:rPr>
        <w:tab/>
        <w:t xml:space="preserve">                                                      Willie Bence, Emergency Management Director</w:t>
      </w:r>
    </w:p>
    <w:p w14:paraId="27A54DBE" w14:textId="0BA44B1E" w:rsidR="00CE24A5" w:rsidRPr="00F50F09" w:rsidRDefault="00CE24A5" w:rsidP="009A166B">
      <w:pPr>
        <w:numPr>
          <w:ilvl w:val="12"/>
          <w:numId w:val="0"/>
        </w:numPr>
        <w:rPr>
          <w:sz w:val="24"/>
          <w:szCs w:val="24"/>
        </w:rPr>
      </w:pPr>
    </w:p>
    <w:p w14:paraId="2F382869" w14:textId="73789857" w:rsidR="00A77F65" w:rsidRPr="00FB2958" w:rsidRDefault="00A77F65" w:rsidP="00A77F65">
      <w:pPr>
        <w:numPr>
          <w:ilvl w:val="12"/>
          <w:numId w:val="0"/>
        </w:numPr>
        <w:ind w:left="2160" w:hanging="2160"/>
        <w:rPr>
          <w:i/>
          <w:iCs/>
          <w:color w:val="000000" w:themeColor="text1"/>
          <w:sz w:val="24"/>
          <w:szCs w:val="24"/>
        </w:rPr>
      </w:pPr>
      <w:bookmarkStart w:id="6" w:name="_Hlk169075460"/>
      <w:bookmarkEnd w:id="5"/>
      <w:r w:rsidRPr="00F50F09">
        <w:rPr>
          <w:sz w:val="24"/>
          <w:szCs w:val="24"/>
        </w:rPr>
        <w:t xml:space="preserve">10:15 a.m.   </w:t>
      </w:r>
      <w:r w:rsidRPr="009544D6">
        <w:rPr>
          <w:color w:val="000000" w:themeColor="text1"/>
          <w:sz w:val="24"/>
          <w:szCs w:val="24"/>
        </w:rPr>
        <w:tab/>
      </w:r>
      <w:r w:rsidR="00F50F09" w:rsidRPr="00F50F09">
        <w:rPr>
          <w:b/>
          <w:bCs/>
          <w:color w:val="000000" w:themeColor="text1"/>
          <w:sz w:val="24"/>
          <w:szCs w:val="24"/>
        </w:rPr>
        <w:t>DISCUSSION and POTENTIAL ACTION</w:t>
      </w:r>
      <w:r w:rsidR="00F50F09">
        <w:rPr>
          <w:color w:val="000000" w:themeColor="text1"/>
          <w:sz w:val="24"/>
          <w:szCs w:val="24"/>
        </w:rPr>
        <w:t xml:space="preserve"> </w:t>
      </w:r>
      <w:r w:rsidR="00F50F09" w:rsidRPr="00E102E9">
        <w:rPr>
          <w:sz w:val="24"/>
          <w:szCs w:val="24"/>
        </w:rPr>
        <w:t xml:space="preserve">re: Coroner Duties </w:t>
      </w:r>
      <w:r w:rsidR="001F6E75">
        <w:rPr>
          <w:sz w:val="24"/>
          <w:szCs w:val="24"/>
        </w:rPr>
        <w:br/>
      </w:r>
      <w:hyperlink r:id="rId30" w:tooltip="Open document" w:history="1">
        <w:r w:rsidR="000B64A0" w:rsidRPr="000B64A0">
          <w:rPr>
            <w:rStyle w:val="Hyperlink"/>
            <w:noProof/>
            <w:sz w:val="24"/>
            <w:szCs w:val="24"/>
          </w:rPr>
          <w:drawing>
            <wp:inline distT="0" distB="0" distL="0" distR="0" wp14:anchorId="10A6DF07" wp14:editId="23A9C0A8">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000B64A0" w:rsidRPr="000B64A0">
          <w:rPr>
            <w:rStyle w:val="Hyperlink"/>
            <w:sz w:val="24"/>
            <w:szCs w:val="24"/>
          </w:rPr>
          <w:sym w:font="Wingdings 3" w:char="F05A"/>
        </w:r>
      </w:hyperlink>
      <w:r w:rsidR="000B64A0">
        <w:rPr>
          <w:sz w:val="24"/>
          <w:szCs w:val="24"/>
        </w:rPr>
        <w:t xml:space="preserve">  </w:t>
      </w:r>
      <w:r w:rsidRPr="009544D6">
        <w:rPr>
          <w:color w:val="000000" w:themeColor="text1"/>
          <w:sz w:val="24"/>
          <w:szCs w:val="24"/>
        </w:rPr>
        <w:tab/>
      </w:r>
    </w:p>
    <w:p w14:paraId="18731EE3" w14:textId="106E36ED" w:rsidR="00A77F65" w:rsidRDefault="00A77F65" w:rsidP="00A77F65">
      <w:pPr>
        <w:numPr>
          <w:ilvl w:val="12"/>
          <w:numId w:val="0"/>
        </w:numPr>
        <w:ind w:left="2160" w:right="-90" w:hanging="2160"/>
        <w:jc w:val="right"/>
        <w:rPr>
          <w:color w:val="FF0000"/>
          <w:sz w:val="24"/>
          <w:szCs w:val="24"/>
        </w:rPr>
      </w:pPr>
      <w:r w:rsidRPr="009544D6">
        <w:rPr>
          <w:color w:val="000000" w:themeColor="text1"/>
          <w:sz w:val="24"/>
          <w:szCs w:val="24"/>
        </w:rPr>
        <w:tab/>
      </w:r>
      <w:r w:rsidRPr="00D377DC">
        <w:rPr>
          <w:sz w:val="24"/>
          <w:szCs w:val="24"/>
        </w:rPr>
        <w:t xml:space="preserve">            </w:t>
      </w:r>
      <w:r w:rsidR="00F50F09">
        <w:rPr>
          <w:sz w:val="24"/>
          <w:szCs w:val="24"/>
        </w:rPr>
        <w:t>James Kennedy, Prosecutor</w:t>
      </w:r>
    </w:p>
    <w:bookmarkEnd w:id="6"/>
    <w:p w14:paraId="3A07E63C" w14:textId="77777777" w:rsidR="001F6E75" w:rsidRDefault="001F6E75" w:rsidP="001F6E75">
      <w:pPr>
        <w:numPr>
          <w:ilvl w:val="12"/>
          <w:numId w:val="0"/>
        </w:numPr>
        <w:ind w:left="2160" w:hanging="2160"/>
        <w:rPr>
          <w:bCs/>
          <w:sz w:val="24"/>
          <w:szCs w:val="24"/>
        </w:rPr>
      </w:pPr>
    </w:p>
    <w:p w14:paraId="4DAABFF4" w14:textId="0A6264DE" w:rsidR="001F6E75" w:rsidRDefault="001F6E75" w:rsidP="001F6E75">
      <w:pPr>
        <w:numPr>
          <w:ilvl w:val="12"/>
          <w:numId w:val="0"/>
        </w:numPr>
        <w:ind w:left="2160" w:hanging="2160"/>
        <w:rPr>
          <w:bCs/>
          <w:sz w:val="24"/>
          <w:szCs w:val="24"/>
        </w:rPr>
      </w:pPr>
      <w:r>
        <w:rPr>
          <w:bCs/>
          <w:sz w:val="24"/>
          <w:szCs w:val="24"/>
        </w:rPr>
        <w:t>No set time</w:t>
      </w:r>
      <w:r>
        <w:rPr>
          <w:bCs/>
          <w:sz w:val="24"/>
          <w:szCs w:val="24"/>
        </w:rPr>
        <w:tab/>
      </w:r>
      <w:r w:rsidRPr="001F6E75">
        <w:rPr>
          <w:b/>
          <w:sz w:val="24"/>
          <w:szCs w:val="24"/>
        </w:rPr>
        <w:t>DISCUSSION and POTENTIAL ACTION</w:t>
      </w:r>
      <w:r>
        <w:rPr>
          <w:bCs/>
          <w:sz w:val="24"/>
          <w:szCs w:val="24"/>
        </w:rPr>
        <w:t xml:space="preserve"> re: Gardiner Community Center Executive Board</w:t>
      </w:r>
      <w:r w:rsidR="00305437">
        <w:rPr>
          <w:bCs/>
          <w:sz w:val="24"/>
          <w:szCs w:val="24"/>
        </w:rPr>
        <w:t xml:space="preserve"> </w:t>
      </w:r>
      <w:hyperlink r:id="rId31" w:tooltip="Open document" w:history="1">
        <w:r w:rsidR="00305437" w:rsidRPr="00305437">
          <w:rPr>
            <w:rStyle w:val="Hyperlink"/>
            <w:bCs/>
            <w:noProof/>
            <w:sz w:val="24"/>
            <w:szCs w:val="24"/>
          </w:rPr>
          <w:drawing>
            <wp:inline distT="0" distB="0" distL="0" distR="0" wp14:anchorId="65D8122E" wp14:editId="49F934D1">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bCs/>
            <w:sz w:val="24"/>
            <w:szCs w:val="24"/>
          </w:rPr>
          <w:sym w:font="Wingdings 3" w:char="F05A"/>
        </w:r>
      </w:hyperlink>
      <w:r w:rsidR="00305437">
        <w:rPr>
          <w:bCs/>
          <w:sz w:val="24"/>
          <w:szCs w:val="24"/>
        </w:rPr>
        <w:t xml:space="preserve">  </w:t>
      </w:r>
    </w:p>
    <w:p w14:paraId="66959B5D" w14:textId="12446C39" w:rsidR="001F6E75" w:rsidRDefault="001F6E75" w:rsidP="001F6E75">
      <w:pPr>
        <w:numPr>
          <w:ilvl w:val="12"/>
          <w:numId w:val="0"/>
        </w:numPr>
        <w:jc w:val="right"/>
        <w:rPr>
          <w:bCs/>
          <w:sz w:val="24"/>
          <w:szCs w:val="24"/>
        </w:rPr>
      </w:pPr>
      <w:r>
        <w:rPr>
          <w:bCs/>
          <w:sz w:val="24"/>
          <w:szCs w:val="24"/>
        </w:rPr>
        <w:t>Mark McCauley, County Administrator</w:t>
      </w:r>
    </w:p>
    <w:p w14:paraId="04D5AD6F" w14:textId="2ADC1B01"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5F25CDB1" w14:textId="7AC7E934" w:rsidR="009312EC" w:rsidRDefault="00BD41D8" w:rsidP="00095259">
      <w:pPr>
        <w:numPr>
          <w:ilvl w:val="12"/>
          <w:numId w:val="0"/>
        </w:numPr>
        <w:tabs>
          <w:tab w:val="left" w:pos="2160"/>
          <w:tab w:val="right" w:pos="10080"/>
        </w:tabs>
        <w:ind w:left="1440" w:hanging="1440"/>
        <w:rPr>
          <w:b/>
          <w:sz w:val="24"/>
          <w:szCs w:val="24"/>
        </w:rPr>
      </w:pPr>
      <w:bookmarkStart w:id="7"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624A769D" w14:textId="59AD29D8" w:rsidR="00230A61" w:rsidRPr="00E102E9" w:rsidRDefault="00230A61" w:rsidP="00095259">
      <w:pPr>
        <w:numPr>
          <w:ilvl w:val="12"/>
          <w:numId w:val="0"/>
        </w:numPr>
        <w:tabs>
          <w:tab w:val="left" w:pos="2160"/>
          <w:tab w:val="right" w:pos="10080"/>
        </w:tabs>
        <w:ind w:left="1440" w:hanging="1440"/>
        <w:rPr>
          <w:b/>
          <w:sz w:val="24"/>
          <w:szCs w:val="24"/>
        </w:rPr>
      </w:pPr>
    </w:p>
    <w:p w14:paraId="1942AC6A" w14:textId="782E11C0" w:rsidR="00230A61" w:rsidRPr="00E102E9" w:rsidRDefault="001F6E75" w:rsidP="00743B75">
      <w:pPr>
        <w:numPr>
          <w:ilvl w:val="12"/>
          <w:numId w:val="0"/>
        </w:numPr>
        <w:tabs>
          <w:tab w:val="left" w:pos="2160"/>
          <w:tab w:val="right" w:pos="10080"/>
        </w:tabs>
        <w:ind w:left="2160" w:hanging="2160"/>
        <w:rPr>
          <w:bCs/>
          <w:sz w:val="24"/>
          <w:szCs w:val="24"/>
        </w:rPr>
      </w:pPr>
      <w:r>
        <w:rPr>
          <w:bCs/>
          <w:sz w:val="24"/>
          <w:szCs w:val="24"/>
        </w:rPr>
        <w:t>2:30 p.m.</w:t>
      </w:r>
      <w:r w:rsidR="00230A61" w:rsidRPr="00E102E9">
        <w:rPr>
          <w:b/>
          <w:sz w:val="24"/>
          <w:szCs w:val="24"/>
        </w:rPr>
        <w:tab/>
        <w:t xml:space="preserve">BRIEFING </w:t>
      </w:r>
      <w:r w:rsidR="00230A61" w:rsidRPr="00E102E9">
        <w:rPr>
          <w:bCs/>
          <w:sz w:val="24"/>
          <w:szCs w:val="24"/>
        </w:rPr>
        <w:t xml:space="preserve">re: </w:t>
      </w:r>
      <w:proofErr w:type="spellStart"/>
      <w:r w:rsidR="00230A61" w:rsidRPr="00E102E9">
        <w:rPr>
          <w:bCs/>
          <w:sz w:val="24"/>
          <w:szCs w:val="24"/>
        </w:rPr>
        <w:t>Dabob</w:t>
      </w:r>
      <w:proofErr w:type="spellEnd"/>
      <w:r w:rsidR="00230A61" w:rsidRPr="00E102E9">
        <w:rPr>
          <w:bCs/>
          <w:sz w:val="24"/>
          <w:szCs w:val="24"/>
        </w:rPr>
        <w:t xml:space="preserve"> Bay Natural Area Boundary Expansion – Economic Assessment </w:t>
      </w:r>
      <w:hyperlink r:id="rId32" w:tooltip="Open document" w:history="1">
        <w:r w:rsidR="00305437" w:rsidRPr="00305437">
          <w:rPr>
            <w:rStyle w:val="Hyperlink"/>
            <w:bCs/>
            <w:noProof/>
            <w:sz w:val="24"/>
            <w:szCs w:val="24"/>
          </w:rPr>
          <w:drawing>
            <wp:inline distT="0" distB="0" distL="0" distR="0" wp14:anchorId="61FBBC10" wp14:editId="438728C8">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bCs/>
            <w:sz w:val="24"/>
            <w:szCs w:val="24"/>
          </w:rPr>
          <w:sym w:font="Wingdings 3" w:char="F05A"/>
        </w:r>
      </w:hyperlink>
      <w:r w:rsidR="00305437">
        <w:rPr>
          <w:bCs/>
          <w:sz w:val="24"/>
          <w:szCs w:val="24"/>
        </w:rPr>
        <w:t xml:space="preserve">  </w:t>
      </w:r>
    </w:p>
    <w:p w14:paraId="1591BC04" w14:textId="2BDD52B2" w:rsidR="00230A61" w:rsidRPr="00230A61" w:rsidRDefault="00230A61" w:rsidP="00230A61">
      <w:pPr>
        <w:numPr>
          <w:ilvl w:val="12"/>
          <w:numId w:val="0"/>
        </w:numPr>
        <w:tabs>
          <w:tab w:val="left" w:pos="2160"/>
          <w:tab w:val="right" w:pos="10080"/>
        </w:tabs>
        <w:ind w:left="2160" w:hanging="2160"/>
        <w:jc w:val="right"/>
        <w:rPr>
          <w:bCs/>
          <w:sz w:val="24"/>
          <w:szCs w:val="24"/>
        </w:rPr>
      </w:pPr>
      <w:r w:rsidRPr="00230A61">
        <w:rPr>
          <w:bCs/>
          <w:sz w:val="24"/>
          <w:szCs w:val="24"/>
        </w:rPr>
        <w:t>Heidi Eisenhour, Commissioner District No. 2</w:t>
      </w:r>
    </w:p>
    <w:p w14:paraId="4D758441" w14:textId="677F58DB" w:rsidR="00230A61" w:rsidRDefault="00230A61" w:rsidP="00230A61">
      <w:pPr>
        <w:numPr>
          <w:ilvl w:val="12"/>
          <w:numId w:val="0"/>
        </w:numPr>
        <w:tabs>
          <w:tab w:val="left" w:pos="2160"/>
          <w:tab w:val="right" w:pos="10080"/>
        </w:tabs>
        <w:ind w:left="2160" w:hanging="2160"/>
        <w:jc w:val="right"/>
        <w:rPr>
          <w:b/>
          <w:sz w:val="24"/>
          <w:szCs w:val="24"/>
        </w:rPr>
      </w:pPr>
      <w:r w:rsidRPr="00230A61">
        <w:rPr>
          <w:bCs/>
          <w:sz w:val="24"/>
          <w:szCs w:val="24"/>
        </w:rPr>
        <w:t xml:space="preserve">Peter </w:t>
      </w:r>
      <w:proofErr w:type="spellStart"/>
      <w:r w:rsidRPr="00230A61">
        <w:rPr>
          <w:bCs/>
          <w:sz w:val="24"/>
          <w:szCs w:val="24"/>
        </w:rPr>
        <w:t>Bahls</w:t>
      </w:r>
      <w:proofErr w:type="spellEnd"/>
      <w:r w:rsidRPr="00230A61">
        <w:rPr>
          <w:bCs/>
          <w:sz w:val="24"/>
          <w:szCs w:val="24"/>
        </w:rPr>
        <w:t>, Executive Director Northwest Watershed Institute</w:t>
      </w:r>
    </w:p>
    <w:bookmarkEnd w:id="7"/>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26908B76" w14:textId="135DA3D2" w:rsidR="00F50F09" w:rsidRPr="00F50F09" w:rsidRDefault="00F50F09" w:rsidP="00F50F09">
      <w:pPr>
        <w:numPr>
          <w:ilvl w:val="12"/>
          <w:numId w:val="0"/>
        </w:numPr>
        <w:tabs>
          <w:tab w:val="left" w:pos="2160"/>
          <w:tab w:val="right" w:pos="10080"/>
        </w:tabs>
        <w:ind w:left="2160" w:hanging="2160"/>
        <w:rPr>
          <w:b/>
          <w:sz w:val="24"/>
          <w:szCs w:val="24"/>
        </w:rPr>
      </w:pPr>
      <w:r w:rsidRPr="00F50F09">
        <w:rPr>
          <w:sz w:val="24"/>
          <w:szCs w:val="24"/>
        </w:rPr>
        <w:t>3:00 p.m.</w:t>
      </w:r>
      <w:r w:rsidRPr="00F50F09">
        <w:rPr>
          <w:b/>
          <w:sz w:val="24"/>
          <w:szCs w:val="24"/>
        </w:rPr>
        <w:t xml:space="preserve"> </w:t>
      </w:r>
      <w:r w:rsidRPr="00F50F09">
        <w:rPr>
          <w:b/>
          <w:sz w:val="24"/>
          <w:szCs w:val="24"/>
        </w:rPr>
        <w:tab/>
      </w:r>
      <w:bookmarkStart w:id="8" w:name="_Hlk135397671"/>
      <w:r w:rsidRPr="001879D4">
        <w:rPr>
          <w:b/>
          <w:sz w:val="24"/>
          <w:szCs w:val="24"/>
        </w:rPr>
        <w:t xml:space="preserve">PRESENTATION </w:t>
      </w:r>
      <w:r w:rsidRPr="001879D4">
        <w:rPr>
          <w:bCs/>
          <w:sz w:val="24"/>
          <w:szCs w:val="24"/>
        </w:rPr>
        <w:t xml:space="preserve">re: Naming the New Bridge over Naylors Creek as the Tom Jay Bridge </w:t>
      </w:r>
      <w:bookmarkEnd w:id="8"/>
      <w:r w:rsidR="00305437">
        <w:rPr>
          <w:bCs/>
          <w:sz w:val="24"/>
          <w:szCs w:val="24"/>
        </w:rPr>
        <w:fldChar w:fldCharType="begin"/>
      </w:r>
      <w:r w:rsidR="00305437">
        <w:rPr>
          <w:bCs/>
          <w:sz w:val="24"/>
          <w:szCs w:val="24"/>
        </w:rPr>
        <w:instrText xml:space="preserve"> HYPERLINK "C:\\AVCA Backup\\2024-10-07\\Commissioners Meeting_2024-10-07_09-00-23 AM\\Presentation and Resolution Tom Jay Bridge.pdf" \o "Open document" </w:instrText>
      </w:r>
      <w:r w:rsidR="00305437">
        <w:rPr>
          <w:bCs/>
          <w:sz w:val="24"/>
          <w:szCs w:val="24"/>
        </w:rPr>
        <w:fldChar w:fldCharType="separate"/>
      </w:r>
      <w:r w:rsidR="00305437" w:rsidRPr="00305437">
        <w:rPr>
          <w:rStyle w:val="Hyperlink"/>
          <w:b/>
          <w:noProof/>
          <w:sz w:val="24"/>
          <w:szCs w:val="24"/>
        </w:rPr>
        <w:drawing>
          <wp:inline distT="0" distB="0" distL="0" distR="0" wp14:anchorId="07DEBFAD" wp14:editId="5532DF8C">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305437" w:rsidRPr="00305437">
        <w:rPr>
          <w:rStyle w:val="Hyperlink"/>
          <w:bCs/>
          <w:sz w:val="24"/>
          <w:szCs w:val="24"/>
        </w:rPr>
        <w:sym w:font="Wingdings 3" w:char="F05A"/>
      </w:r>
      <w:r w:rsidR="00305437">
        <w:rPr>
          <w:bCs/>
          <w:sz w:val="24"/>
          <w:szCs w:val="24"/>
        </w:rPr>
        <w:fldChar w:fldCharType="end"/>
      </w:r>
      <w:r w:rsidR="00305437">
        <w:rPr>
          <w:bCs/>
          <w:sz w:val="24"/>
          <w:szCs w:val="24"/>
        </w:rPr>
        <w:t xml:space="preserve">  </w:t>
      </w:r>
    </w:p>
    <w:p w14:paraId="1242F102" w14:textId="39EDD466" w:rsidR="00F50F09" w:rsidRPr="00F50F09" w:rsidRDefault="00F50F09" w:rsidP="00F50F09">
      <w:pPr>
        <w:numPr>
          <w:ilvl w:val="12"/>
          <w:numId w:val="0"/>
        </w:numPr>
        <w:tabs>
          <w:tab w:val="left" w:pos="2160"/>
          <w:tab w:val="right" w:pos="10080"/>
        </w:tabs>
        <w:ind w:left="2160" w:hanging="2160"/>
        <w:rPr>
          <w:sz w:val="24"/>
          <w:szCs w:val="24"/>
        </w:rPr>
      </w:pPr>
      <w:r w:rsidRPr="00F50F09">
        <w:rPr>
          <w:sz w:val="24"/>
          <w:szCs w:val="24"/>
        </w:rPr>
        <w:tab/>
      </w:r>
      <w:r w:rsidRPr="00F50F09">
        <w:rPr>
          <w:sz w:val="24"/>
          <w:szCs w:val="24"/>
        </w:rPr>
        <w:tab/>
        <w:t>Heidi Eisenhour, Commissioner District No. 2</w:t>
      </w:r>
    </w:p>
    <w:p w14:paraId="73FA235F" w14:textId="75C3E3B5" w:rsidR="00F50F09" w:rsidRPr="00F50F09" w:rsidRDefault="00F50F09" w:rsidP="00F50F09">
      <w:pPr>
        <w:numPr>
          <w:ilvl w:val="12"/>
          <w:numId w:val="0"/>
        </w:numPr>
        <w:tabs>
          <w:tab w:val="left" w:pos="2160"/>
          <w:tab w:val="right" w:pos="10080"/>
        </w:tabs>
        <w:ind w:left="2160" w:hanging="2160"/>
        <w:jc w:val="right"/>
        <w:rPr>
          <w:sz w:val="24"/>
          <w:szCs w:val="24"/>
        </w:rPr>
      </w:pPr>
      <w:r w:rsidRPr="00F50F09">
        <w:rPr>
          <w:sz w:val="24"/>
          <w:szCs w:val="24"/>
        </w:rPr>
        <w:t>Al Latham</w:t>
      </w:r>
    </w:p>
    <w:p w14:paraId="58119126" w14:textId="17933E11" w:rsidR="00F50F09" w:rsidRPr="00F50F09" w:rsidRDefault="00F50F09" w:rsidP="00F50F09">
      <w:pPr>
        <w:numPr>
          <w:ilvl w:val="12"/>
          <w:numId w:val="0"/>
        </w:numPr>
        <w:tabs>
          <w:tab w:val="left" w:pos="2160"/>
          <w:tab w:val="right" w:pos="10080"/>
        </w:tabs>
        <w:ind w:left="2160" w:hanging="2160"/>
        <w:jc w:val="right"/>
        <w:rPr>
          <w:sz w:val="24"/>
          <w:szCs w:val="24"/>
        </w:rPr>
      </w:pPr>
      <w:r w:rsidRPr="00F50F09">
        <w:rPr>
          <w:sz w:val="24"/>
          <w:szCs w:val="24"/>
        </w:rPr>
        <w:t>Sarah Johani</w:t>
      </w:r>
    </w:p>
    <w:p w14:paraId="6864B3F4" w14:textId="77777777" w:rsidR="00F50F09" w:rsidRDefault="00F50F09" w:rsidP="00F50F09">
      <w:pPr>
        <w:numPr>
          <w:ilvl w:val="12"/>
          <w:numId w:val="0"/>
        </w:numPr>
        <w:tabs>
          <w:tab w:val="left" w:pos="2160"/>
          <w:tab w:val="right" w:pos="10080"/>
        </w:tabs>
        <w:ind w:left="1440" w:hanging="1440"/>
        <w:jc w:val="right"/>
        <w:rPr>
          <w:color w:val="FF0000"/>
          <w:sz w:val="24"/>
          <w:szCs w:val="24"/>
        </w:rPr>
      </w:pPr>
    </w:p>
    <w:p w14:paraId="626B84F5" w14:textId="1C996560" w:rsidR="00CB4B93" w:rsidRDefault="00A07FFD" w:rsidP="00CB4B93">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033C1E58" w14:textId="41271EA1" w:rsidR="004024D9" w:rsidRDefault="00CB4B93" w:rsidP="00CB4B93">
      <w:pPr>
        <w:numPr>
          <w:ilvl w:val="12"/>
          <w:numId w:val="0"/>
        </w:numPr>
        <w:rPr>
          <w:sz w:val="24"/>
          <w:szCs w:val="24"/>
        </w:rPr>
      </w:pPr>
      <w:r>
        <w:rPr>
          <w:bCs/>
          <w:sz w:val="24"/>
          <w:szCs w:val="24"/>
        </w:rPr>
        <w:t>No set time</w:t>
      </w:r>
      <w:r>
        <w:rPr>
          <w:bCs/>
          <w:sz w:val="24"/>
          <w:szCs w:val="24"/>
        </w:rPr>
        <w:tab/>
      </w:r>
      <w:r>
        <w:rPr>
          <w:bCs/>
          <w:sz w:val="24"/>
          <w:szCs w:val="24"/>
        </w:rPr>
        <w:tab/>
      </w:r>
      <w:r w:rsidR="00506B8C" w:rsidRPr="005717B4">
        <w:rPr>
          <w:b/>
          <w:bCs/>
          <w:sz w:val="24"/>
          <w:szCs w:val="24"/>
        </w:rPr>
        <w:t>ADJOURNMENT</w:t>
      </w:r>
      <w:r w:rsidR="006D372F">
        <w:rPr>
          <w:b/>
          <w:bCs/>
          <w:sz w:val="24"/>
          <w:szCs w:val="24"/>
        </w:rPr>
        <w:t xml:space="preserve"> </w:t>
      </w:r>
      <w:r w:rsidRPr="00CB4B93">
        <w:rPr>
          <w:sz w:val="24"/>
          <w:szCs w:val="24"/>
        </w:rPr>
        <w:t>(Adjourn by 4:30 p.m.)</w:t>
      </w:r>
    </w:p>
    <w:p w14:paraId="271C2462" w14:textId="77777777" w:rsidR="00E102E9" w:rsidRPr="00CB4B93" w:rsidRDefault="00E102E9" w:rsidP="00CB4B93">
      <w:pPr>
        <w:numPr>
          <w:ilvl w:val="12"/>
          <w:numId w:val="0"/>
        </w:numPr>
        <w:rPr>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2FBF8E05"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F50F09">
        <w:rPr>
          <w:b/>
          <w:sz w:val="22"/>
          <w:szCs w:val="22"/>
        </w:rPr>
        <w:t xml:space="preserve">The Week of </w:t>
      </w:r>
      <w:r w:rsidR="00F50F09" w:rsidRPr="00F50F09">
        <w:rPr>
          <w:b/>
          <w:sz w:val="22"/>
          <w:szCs w:val="22"/>
        </w:rPr>
        <w:t>October 7</w:t>
      </w:r>
      <w:r w:rsidRPr="00F50F09">
        <w:rPr>
          <w:b/>
          <w:sz w:val="22"/>
          <w:szCs w:val="22"/>
        </w:rPr>
        <w:t xml:space="preserve">, </w:t>
      </w:r>
      <w:r w:rsidRPr="00EF5FE5">
        <w:rPr>
          <w:b/>
          <w:sz w:val="22"/>
          <w:szCs w:val="22"/>
        </w:rPr>
        <w:t>202</w:t>
      </w:r>
      <w:r w:rsidR="002277C0">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05824188" w14:textId="77777777" w:rsidR="00563639" w:rsidRDefault="00563639" w:rsidP="00563639">
      <w:pPr>
        <w:pStyle w:val="NoSpacing"/>
        <w:rPr>
          <w:rFonts w:ascii="Times New Roman" w:hAnsi="Times New Roman" w:cs="Times New Roman"/>
          <w:sz w:val="24"/>
          <w:u w:val="single"/>
        </w:rPr>
      </w:pPr>
      <w:bookmarkStart w:id="9" w:name="_Hlk176859055"/>
      <w:r w:rsidRPr="007E1D55">
        <w:rPr>
          <w:rFonts w:ascii="Times New Roman" w:hAnsi="Times New Roman" w:cs="Times New Roman"/>
          <w:sz w:val="24"/>
          <w:u w:val="single"/>
        </w:rPr>
        <w:t xml:space="preserve">Monday, </w:t>
      </w:r>
      <w:bookmarkStart w:id="10" w:name="_Hlk178242114"/>
      <w:r>
        <w:rPr>
          <w:rFonts w:ascii="Times New Roman" w:hAnsi="Times New Roman" w:cs="Times New Roman"/>
          <w:sz w:val="24"/>
          <w:u w:val="single"/>
        </w:rPr>
        <w:t xml:space="preserve">October 7, </w:t>
      </w:r>
      <w:bookmarkEnd w:id="10"/>
      <w:r>
        <w:rPr>
          <w:rFonts w:ascii="Times New Roman" w:hAnsi="Times New Roman" w:cs="Times New Roman"/>
          <w:sz w:val="24"/>
          <w:u w:val="single"/>
        </w:rPr>
        <w:t>2024</w:t>
      </w:r>
    </w:p>
    <w:p w14:paraId="7118AAFC" w14:textId="77777777" w:rsidR="00563639" w:rsidRDefault="00563639" w:rsidP="00563639">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5A6488AC" w14:textId="77777777" w:rsidR="00563639" w:rsidRDefault="00563639" w:rsidP="00563639">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 Greg</w:t>
      </w:r>
    </w:p>
    <w:p w14:paraId="5DDC0387" w14:textId="77777777" w:rsidR="00563639" w:rsidRDefault="00563639" w:rsidP="00563639">
      <w:pPr>
        <w:pStyle w:val="NoSpacing"/>
        <w:rPr>
          <w:rFonts w:ascii="Times New Roman" w:hAnsi="Times New Roman" w:cs="Times New Roman"/>
        </w:rPr>
      </w:pPr>
    </w:p>
    <w:p w14:paraId="5C80321A" w14:textId="77777777" w:rsidR="00563639" w:rsidRDefault="00563639" w:rsidP="00563639">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October 8, 2024</w:t>
      </w:r>
    </w:p>
    <w:p w14:paraId="3D0EE40A" w14:textId="6CBBBBC4" w:rsidR="00563639" w:rsidRDefault="00563639" w:rsidP="00563639">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Washington State Board of Health Meeting – Kate</w:t>
      </w:r>
      <w:bookmarkStart w:id="11" w:name="_Hlk168489787"/>
      <w:r>
        <w:rPr>
          <w:rFonts w:ascii="Times New Roman" w:hAnsi="Times New Roman" w:cs="Times New Roman"/>
        </w:rPr>
        <w:br/>
      </w:r>
    </w:p>
    <w:p w14:paraId="1BFAA7D9" w14:textId="77777777" w:rsidR="00563639" w:rsidRDefault="00563639" w:rsidP="00563639">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October 9,</w:t>
      </w:r>
      <w:r w:rsidRPr="006E048A">
        <w:rPr>
          <w:rFonts w:ascii="Times New Roman" w:hAnsi="Times New Roman" w:cs="Times New Roman"/>
          <w:sz w:val="24"/>
          <w:u w:val="single"/>
        </w:rPr>
        <w:t xml:space="preserve"> 2024</w:t>
      </w:r>
    </w:p>
    <w:p w14:paraId="7A05E3E7" w14:textId="77777777" w:rsidR="00563639" w:rsidRDefault="00563639" w:rsidP="00563639">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Solid Waste Task Force – Greg</w:t>
      </w:r>
    </w:p>
    <w:p w14:paraId="4F051E56" w14:textId="77777777" w:rsidR="00563639" w:rsidRDefault="00563639" w:rsidP="00563639">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Strategic Planning Happy Hour – Heidi</w:t>
      </w:r>
    </w:p>
    <w:p w14:paraId="1269A82E" w14:textId="77777777" w:rsidR="00563639" w:rsidRDefault="00563639" w:rsidP="00563639">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Peninsula Trails Meeting - Kate</w:t>
      </w:r>
    </w:p>
    <w:p w14:paraId="7A65A581" w14:textId="77777777" w:rsidR="00563639" w:rsidRPr="00563EDE" w:rsidRDefault="00563639" w:rsidP="00563639">
      <w:pPr>
        <w:pStyle w:val="NoSpacing"/>
        <w:rPr>
          <w:rFonts w:ascii="Times New Roman" w:hAnsi="Times New Roman" w:cs="Times New Roman"/>
        </w:rPr>
      </w:pPr>
      <w:r>
        <w:rPr>
          <w:rFonts w:ascii="Times New Roman" w:hAnsi="Times New Roman" w:cs="Times New Roman"/>
        </w:rPr>
        <w:t>7:00 p.m.</w:t>
      </w:r>
      <w:r>
        <w:rPr>
          <w:rFonts w:ascii="Times New Roman" w:hAnsi="Times New Roman" w:cs="Times New Roman"/>
        </w:rPr>
        <w:tab/>
        <w:t>Grange Meeting - Heidi</w:t>
      </w:r>
    </w:p>
    <w:p w14:paraId="288B39EE" w14:textId="77777777" w:rsidR="00563639" w:rsidRPr="007D5C09" w:rsidRDefault="00563639" w:rsidP="00563639">
      <w:pPr>
        <w:pStyle w:val="NoSpacing"/>
        <w:rPr>
          <w:rFonts w:ascii="Times New Roman" w:hAnsi="Times New Roman" w:cs="Times New Roman"/>
          <w:sz w:val="16"/>
          <w:szCs w:val="14"/>
          <w:u w:val="single"/>
        </w:rPr>
      </w:pPr>
      <w:bookmarkStart w:id="12" w:name="_Hlk168489522"/>
      <w:bookmarkEnd w:id="11"/>
    </w:p>
    <w:p w14:paraId="003A20E1" w14:textId="77777777" w:rsidR="00563639" w:rsidRDefault="00563639" w:rsidP="00563639">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October 10, </w:t>
      </w:r>
      <w:r w:rsidRPr="006E048A">
        <w:rPr>
          <w:rFonts w:ascii="Times New Roman" w:hAnsi="Times New Roman" w:cs="Times New Roman"/>
          <w:sz w:val="24"/>
          <w:u w:val="single"/>
        </w:rPr>
        <w:t xml:space="preserve">2024 </w:t>
      </w:r>
    </w:p>
    <w:p w14:paraId="510BFACE" w14:textId="77777777" w:rsidR="00563639" w:rsidRDefault="00563639" w:rsidP="00563639">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Jefferson Timber Collective and Jefferson Land Trust – Heidi</w:t>
      </w:r>
    </w:p>
    <w:p w14:paraId="53A18AFA" w14:textId="77777777" w:rsidR="00563639" w:rsidRPr="00FB5190" w:rsidRDefault="00563639" w:rsidP="00563639">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Board of Health Agenda Planning Meeting - Kate</w:t>
      </w:r>
    </w:p>
    <w:p w14:paraId="775D6E63" w14:textId="77777777" w:rsidR="00563639" w:rsidRPr="00FB5190" w:rsidRDefault="00563639" w:rsidP="00563639">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Jefferson Transit Authority Steering Committee Workshop - Heidi</w:t>
      </w:r>
    </w:p>
    <w:p w14:paraId="5660B670" w14:textId="77777777" w:rsidR="00563639" w:rsidRPr="00FB5190" w:rsidRDefault="00563639" w:rsidP="00563639">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Monthly Meeting - Heidi</w:t>
      </w:r>
    </w:p>
    <w:bookmarkEnd w:id="12"/>
    <w:p w14:paraId="5743C4DF" w14:textId="77777777" w:rsidR="00563639" w:rsidRPr="0038415C" w:rsidRDefault="00563639" w:rsidP="00563639">
      <w:pPr>
        <w:pStyle w:val="NoSpacing"/>
        <w:rPr>
          <w:rFonts w:ascii="Times New Roman" w:hAnsi="Times New Roman" w:cs="Times New Roman"/>
          <w:sz w:val="16"/>
          <w:szCs w:val="16"/>
        </w:rPr>
      </w:pPr>
    </w:p>
    <w:p w14:paraId="5DE48536" w14:textId="77777777" w:rsidR="00563639" w:rsidRDefault="00563639" w:rsidP="00563639">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October 11, </w:t>
      </w:r>
      <w:r w:rsidRPr="00AA7D12">
        <w:rPr>
          <w:rFonts w:ascii="Times New Roman" w:hAnsi="Times New Roman" w:cs="Times New Roman"/>
          <w:sz w:val="24"/>
          <w:u w:val="single"/>
        </w:rPr>
        <w:t>2024</w:t>
      </w:r>
    </w:p>
    <w:p w14:paraId="22D75F88" w14:textId="77777777" w:rsidR="00563639" w:rsidRPr="00563EDE" w:rsidRDefault="00563639" w:rsidP="00563639">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Resource Advisory Committee (all day) - Greg</w:t>
      </w:r>
    </w:p>
    <w:p w14:paraId="3B78A1FF" w14:textId="77777777" w:rsidR="00563639" w:rsidRDefault="00563639" w:rsidP="00563639">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bookmarkEnd w:id="9"/>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4"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5"/>
      <w:footerReference w:type="default" r:id="rId36"/>
      <w:footerReference w:type="first" r:id="rId3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7A20" w14:textId="77777777" w:rsidR="00D36B2C" w:rsidRDefault="00D36B2C">
      <w:r>
        <w:separator/>
      </w:r>
    </w:p>
  </w:endnote>
  <w:endnote w:type="continuationSeparator" w:id="0">
    <w:p w14:paraId="4663B2E7" w14:textId="77777777" w:rsidR="00D36B2C" w:rsidRDefault="00D3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DB6C" w14:textId="77777777" w:rsidR="00D36B2C" w:rsidRDefault="00D36B2C">
      <w:r>
        <w:separator/>
      </w:r>
    </w:p>
  </w:footnote>
  <w:footnote w:type="continuationSeparator" w:id="0">
    <w:p w14:paraId="48C3EDF4" w14:textId="77777777" w:rsidR="00D36B2C" w:rsidRDefault="00D36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4346817E" w:rsidR="00506B8C" w:rsidRPr="001A5C18" w:rsidRDefault="00E005AC" w:rsidP="00C41997">
    <w:pPr>
      <w:pBdr>
        <w:bottom w:val="single" w:sz="4" w:space="1" w:color="auto"/>
      </w:pBdr>
      <w:jc w:val="center"/>
      <w:rPr>
        <w:sz w:val="24"/>
        <w:szCs w:val="24"/>
      </w:rPr>
    </w:pPr>
    <w:r w:rsidRPr="001A5C18">
      <w:rPr>
        <w:sz w:val="24"/>
        <w:szCs w:val="24"/>
      </w:rPr>
      <w:t xml:space="preserve">Agenda: </w:t>
    </w:r>
    <w:r w:rsidR="00634115" w:rsidRPr="001A5C18">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1A5C18" w:rsidRPr="001A5C18">
      <w:rPr>
        <w:sz w:val="24"/>
        <w:szCs w:val="24"/>
      </w:rPr>
      <w:t>October 7</w:t>
    </w:r>
    <w:r w:rsidR="0050581D" w:rsidRPr="001A5C18">
      <w:rPr>
        <w:sz w:val="24"/>
        <w:szCs w:val="24"/>
      </w:rPr>
      <w:t>, 202</w:t>
    </w:r>
    <w:r w:rsidR="002277C0" w:rsidRPr="001A5C18">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5DE8"/>
    <w:rsid w:val="00006B45"/>
    <w:rsid w:val="00006BB8"/>
    <w:rsid w:val="00012585"/>
    <w:rsid w:val="0001530D"/>
    <w:rsid w:val="000202F5"/>
    <w:rsid w:val="00020B9C"/>
    <w:rsid w:val="00021ED8"/>
    <w:rsid w:val="000227DE"/>
    <w:rsid w:val="00022D64"/>
    <w:rsid w:val="0002414E"/>
    <w:rsid w:val="00024302"/>
    <w:rsid w:val="000258D9"/>
    <w:rsid w:val="00036B2E"/>
    <w:rsid w:val="00037914"/>
    <w:rsid w:val="00042A2B"/>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4A0"/>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1D5E"/>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4F45"/>
    <w:rsid w:val="001857C5"/>
    <w:rsid w:val="00186528"/>
    <w:rsid w:val="00187920"/>
    <w:rsid w:val="001879D4"/>
    <w:rsid w:val="00191286"/>
    <w:rsid w:val="00193FF4"/>
    <w:rsid w:val="001A1ED6"/>
    <w:rsid w:val="001A4FD9"/>
    <w:rsid w:val="001A5640"/>
    <w:rsid w:val="001A5C18"/>
    <w:rsid w:val="001A5FC0"/>
    <w:rsid w:val="001B3DC4"/>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1F6E75"/>
    <w:rsid w:val="001F75DC"/>
    <w:rsid w:val="0020120D"/>
    <w:rsid w:val="00202011"/>
    <w:rsid w:val="0020203D"/>
    <w:rsid w:val="002026A1"/>
    <w:rsid w:val="00210699"/>
    <w:rsid w:val="00210EEB"/>
    <w:rsid w:val="002114EF"/>
    <w:rsid w:val="002124DD"/>
    <w:rsid w:val="0021275E"/>
    <w:rsid w:val="00221A39"/>
    <w:rsid w:val="00222B3C"/>
    <w:rsid w:val="00224302"/>
    <w:rsid w:val="0022457D"/>
    <w:rsid w:val="002247F2"/>
    <w:rsid w:val="00224D68"/>
    <w:rsid w:val="002277C0"/>
    <w:rsid w:val="00230A61"/>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C29"/>
    <w:rsid w:val="002A6DE9"/>
    <w:rsid w:val="002B048C"/>
    <w:rsid w:val="002B0CEA"/>
    <w:rsid w:val="002B2D29"/>
    <w:rsid w:val="002B38A7"/>
    <w:rsid w:val="002B4144"/>
    <w:rsid w:val="002B4330"/>
    <w:rsid w:val="002B5B8A"/>
    <w:rsid w:val="002B6D7D"/>
    <w:rsid w:val="002C10C9"/>
    <w:rsid w:val="002C1AEF"/>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5437"/>
    <w:rsid w:val="003063C1"/>
    <w:rsid w:val="00306A6F"/>
    <w:rsid w:val="00310E4B"/>
    <w:rsid w:val="003135A0"/>
    <w:rsid w:val="00315F7F"/>
    <w:rsid w:val="003166DB"/>
    <w:rsid w:val="00321E18"/>
    <w:rsid w:val="003221D9"/>
    <w:rsid w:val="0032236F"/>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751DA"/>
    <w:rsid w:val="003801EA"/>
    <w:rsid w:val="003802B7"/>
    <w:rsid w:val="00383013"/>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05BFD"/>
    <w:rsid w:val="004133FA"/>
    <w:rsid w:val="00420642"/>
    <w:rsid w:val="00421FE6"/>
    <w:rsid w:val="0042486A"/>
    <w:rsid w:val="00424B89"/>
    <w:rsid w:val="00430350"/>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BBF"/>
    <w:rsid w:val="00454DB4"/>
    <w:rsid w:val="00455745"/>
    <w:rsid w:val="004576E3"/>
    <w:rsid w:val="00457894"/>
    <w:rsid w:val="004604C8"/>
    <w:rsid w:val="0046139D"/>
    <w:rsid w:val="00463632"/>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1D1E"/>
    <w:rsid w:val="004D21A4"/>
    <w:rsid w:val="004D555D"/>
    <w:rsid w:val="004D73A2"/>
    <w:rsid w:val="004D79B5"/>
    <w:rsid w:val="004E26BF"/>
    <w:rsid w:val="004E2C0D"/>
    <w:rsid w:val="004E4E0D"/>
    <w:rsid w:val="004E4F58"/>
    <w:rsid w:val="004E5686"/>
    <w:rsid w:val="004E5727"/>
    <w:rsid w:val="004F351B"/>
    <w:rsid w:val="004F5B92"/>
    <w:rsid w:val="004F7CA1"/>
    <w:rsid w:val="00500465"/>
    <w:rsid w:val="005004CC"/>
    <w:rsid w:val="00503CC6"/>
    <w:rsid w:val="005053E8"/>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3639"/>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2D3E"/>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6F1E"/>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C9E"/>
    <w:rsid w:val="006B3D88"/>
    <w:rsid w:val="006B4944"/>
    <w:rsid w:val="006B4984"/>
    <w:rsid w:val="006B6566"/>
    <w:rsid w:val="006B6606"/>
    <w:rsid w:val="006B69BB"/>
    <w:rsid w:val="006C219C"/>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0E2"/>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43B75"/>
    <w:rsid w:val="007503BA"/>
    <w:rsid w:val="00754911"/>
    <w:rsid w:val="00754C96"/>
    <w:rsid w:val="00754FBA"/>
    <w:rsid w:val="00757377"/>
    <w:rsid w:val="00757FD2"/>
    <w:rsid w:val="00760DCC"/>
    <w:rsid w:val="0076455B"/>
    <w:rsid w:val="007659D8"/>
    <w:rsid w:val="007663AA"/>
    <w:rsid w:val="00767A48"/>
    <w:rsid w:val="007711A2"/>
    <w:rsid w:val="0077287B"/>
    <w:rsid w:val="00772F2B"/>
    <w:rsid w:val="00773F79"/>
    <w:rsid w:val="00775262"/>
    <w:rsid w:val="00775FFE"/>
    <w:rsid w:val="00784F7D"/>
    <w:rsid w:val="00790F84"/>
    <w:rsid w:val="00793DD2"/>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2AF3"/>
    <w:rsid w:val="007E3001"/>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D6C"/>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311"/>
    <w:rsid w:val="00885A82"/>
    <w:rsid w:val="00885D32"/>
    <w:rsid w:val="0088619A"/>
    <w:rsid w:val="00891C5F"/>
    <w:rsid w:val="008922E1"/>
    <w:rsid w:val="00895AF3"/>
    <w:rsid w:val="00895EAE"/>
    <w:rsid w:val="00897061"/>
    <w:rsid w:val="008A18E4"/>
    <w:rsid w:val="008A2AC4"/>
    <w:rsid w:val="008B04A7"/>
    <w:rsid w:val="008B2E48"/>
    <w:rsid w:val="008B503A"/>
    <w:rsid w:val="008B770D"/>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27562"/>
    <w:rsid w:val="009312EC"/>
    <w:rsid w:val="00934469"/>
    <w:rsid w:val="00935053"/>
    <w:rsid w:val="00937E88"/>
    <w:rsid w:val="00944507"/>
    <w:rsid w:val="00950623"/>
    <w:rsid w:val="00953E74"/>
    <w:rsid w:val="009544D6"/>
    <w:rsid w:val="0095608D"/>
    <w:rsid w:val="00956E4C"/>
    <w:rsid w:val="009650CF"/>
    <w:rsid w:val="009657D6"/>
    <w:rsid w:val="009663F6"/>
    <w:rsid w:val="00970876"/>
    <w:rsid w:val="00970D2F"/>
    <w:rsid w:val="00971501"/>
    <w:rsid w:val="00972DFE"/>
    <w:rsid w:val="00973A40"/>
    <w:rsid w:val="00973BBB"/>
    <w:rsid w:val="00973E68"/>
    <w:rsid w:val="009743AB"/>
    <w:rsid w:val="00975D6C"/>
    <w:rsid w:val="00980B8E"/>
    <w:rsid w:val="009854C4"/>
    <w:rsid w:val="009854D9"/>
    <w:rsid w:val="0098678D"/>
    <w:rsid w:val="00987E8F"/>
    <w:rsid w:val="00991164"/>
    <w:rsid w:val="00991A69"/>
    <w:rsid w:val="00992A64"/>
    <w:rsid w:val="00992C93"/>
    <w:rsid w:val="0099385A"/>
    <w:rsid w:val="009952F4"/>
    <w:rsid w:val="009A137C"/>
    <w:rsid w:val="009A166B"/>
    <w:rsid w:val="009A1DB5"/>
    <w:rsid w:val="009A3002"/>
    <w:rsid w:val="009A45E5"/>
    <w:rsid w:val="009A7EE7"/>
    <w:rsid w:val="009B1E5C"/>
    <w:rsid w:val="009B5CE8"/>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913"/>
    <w:rsid w:val="00A61A58"/>
    <w:rsid w:val="00A67C51"/>
    <w:rsid w:val="00A67E05"/>
    <w:rsid w:val="00A7031C"/>
    <w:rsid w:val="00A703C9"/>
    <w:rsid w:val="00A7238D"/>
    <w:rsid w:val="00A73455"/>
    <w:rsid w:val="00A75EF8"/>
    <w:rsid w:val="00A7706F"/>
    <w:rsid w:val="00A77F65"/>
    <w:rsid w:val="00A82068"/>
    <w:rsid w:val="00A8390F"/>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0510"/>
    <w:rsid w:val="00B22EC5"/>
    <w:rsid w:val="00B24724"/>
    <w:rsid w:val="00B256BA"/>
    <w:rsid w:val="00B25FD2"/>
    <w:rsid w:val="00B32022"/>
    <w:rsid w:val="00B33D0B"/>
    <w:rsid w:val="00B34042"/>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17D"/>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546"/>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B4B93"/>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36B2C"/>
    <w:rsid w:val="00D40B1D"/>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432D"/>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2E9"/>
    <w:rsid w:val="00E10E94"/>
    <w:rsid w:val="00E1240A"/>
    <w:rsid w:val="00E16BFA"/>
    <w:rsid w:val="00E241B3"/>
    <w:rsid w:val="00E2702E"/>
    <w:rsid w:val="00E27429"/>
    <w:rsid w:val="00E31A23"/>
    <w:rsid w:val="00E33618"/>
    <w:rsid w:val="00E35B14"/>
    <w:rsid w:val="00E372BA"/>
    <w:rsid w:val="00E425FC"/>
    <w:rsid w:val="00E45FDC"/>
    <w:rsid w:val="00E47954"/>
    <w:rsid w:val="00E51334"/>
    <w:rsid w:val="00E513FE"/>
    <w:rsid w:val="00E5233D"/>
    <w:rsid w:val="00E52B00"/>
    <w:rsid w:val="00E52B03"/>
    <w:rsid w:val="00E531C2"/>
    <w:rsid w:val="00E53271"/>
    <w:rsid w:val="00E568F0"/>
    <w:rsid w:val="00E57839"/>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500"/>
    <w:rsid w:val="00F04C6B"/>
    <w:rsid w:val="00F063EC"/>
    <w:rsid w:val="00F069A9"/>
    <w:rsid w:val="00F07915"/>
    <w:rsid w:val="00F12826"/>
    <w:rsid w:val="00F13A8A"/>
    <w:rsid w:val="00F14759"/>
    <w:rsid w:val="00F203FD"/>
    <w:rsid w:val="00F21B3D"/>
    <w:rsid w:val="00F221F8"/>
    <w:rsid w:val="00F307B7"/>
    <w:rsid w:val="00F30B8C"/>
    <w:rsid w:val="00F3361D"/>
    <w:rsid w:val="00F34998"/>
    <w:rsid w:val="00F4020B"/>
    <w:rsid w:val="00F4112A"/>
    <w:rsid w:val="00F42C6F"/>
    <w:rsid w:val="00F45511"/>
    <w:rsid w:val="00F47DF1"/>
    <w:rsid w:val="00F50F09"/>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2958"/>
    <w:rsid w:val="00FB4016"/>
    <w:rsid w:val="00FB4F47"/>
    <w:rsid w:val="00FB744A"/>
    <w:rsid w:val="00FC050F"/>
    <w:rsid w:val="00FC0E06"/>
    <w:rsid w:val="00FC161C"/>
    <w:rsid w:val="00FC1A6B"/>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10-07\Commissioners%20Meeting_2024-10-07_09-00-23%20AM\Harm%20Reduction%20Annemarie%20Mende.pdf" TargetMode="External"/><Relationship Id="rId26" Type="http://schemas.openxmlformats.org/officeDocument/2006/relationships/hyperlink" Target="file:///C:\AVCA%20Backup\2024-10-07\Commissioners%20Meeting_2024-10-07_09-00-23%20AM\Accounts%20payable%20092324.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AVCA%20Backup\2024-10-07\Commissioners%20Meeting_2024-10-07_09-00-23%20AM\Change%20Order%20No%203%20re%20Ovivo.pdf" TargetMode="External"/><Relationship Id="rId34" Type="http://schemas.openxmlformats.org/officeDocument/2006/relationships/hyperlink" Target="http://www.co.jefferson.wa.us" TargetMode="External"/><Relationship Id="rId7" Type="http://schemas.openxmlformats.org/officeDocument/2006/relationships/endnotes" Target="endnotes.xml"/><Relationship Id="rId12" Type="http://schemas.openxmlformats.org/officeDocument/2006/relationships/hyperlink" Target="file:///C:\AVCA%20Backup\2024-10-07\Commissioners%20Meeting_2024-10-07_09-00-23%20AM\HEARING%20NOTICE%20re%203rd%20Quarter%20Appropriations.pdf" TargetMode="External"/><Relationship Id="rId17" Type="http://schemas.openxmlformats.org/officeDocument/2006/relationships/hyperlink" Target="file:///C:\AVCA%20Backup\2024-10-07\Commissioners%20Meeting_2024-10-07_09-00-23%20AM\Human%20growth%20and%20development.pdf" TargetMode="External"/><Relationship Id="rId25" Type="http://schemas.openxmlformats.org/officeDocument/2006/relationships/hyperlink" Target="file:///C:\AVCA%20Backup\2024-10-07\Commissioners%20Meeting_2024-10-07_09-00-23%20AM\Payable%20warrants%20092024.pdf" TargetMode="External"/><Relationship Id="rId33" Type="http://schemas.openxmlformats.org/officeDocument/2006/relationships/hyperlink" Target="mailto:jeffbocc@co.jefferson.wa.u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4-10-07\Commissioners%20Meeting_2024-10-07_09-00-23%20AM\Early%20intervention%20services%20birth%20to%20three.pdf" TargetMode="External"/><Relationship Id="rId20" Type="http://schemas.openxmlformats.org/officeDocument/2006/relationships/hyperlink" Target="file:///C:\AVCA%20Backup\2024-10-07\Commissioners%20Meeting_2024-10-07_09-00-23%20AM\Change%20Order%20No%202%20re%20Phase%202.pdf" TargetMode="External"/><Relationship Id="rId29" Type="http://schemas.openxmlformats.org/officeDocument/2006/relationships/hyperlink" Target="file:///C:\AVCA%20Backup\2024-10-07\Commissioners%20Meeting_2024-10-07_09-00-23%20AM\Proclamation%20re%20National%20Disability%20Employment%20Mont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10-07\Commissioners%20Meeting_2024-10-07_09-00-23%20AM\Minutes%20092324.pdf" TargetMode="External"/><Relationship Id="rId32" Type="http://schemas.openxmlformats.org/officeDocument/2006/relationships/hyperlink" Target="file:///C:\AVCA%20Backup\2024-10-07\Commissioners%20Meeting_2024-10-07_09-00-23%20AM\Briefing%20re%20Dabob%20Bay.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4-10-07\Commissioners%20Meeting_2024-10-07_09-00-23%20AM\Salish%20BHO%20Therapeutic%20courts.pdf" TargetMode="External"/><Relationship Id="rId23" Type="http://schemas.openxmlformats.org/officeDocument/2006/relationships/hyperlink" Target="file:///C:\AVCA%20Backup\2024-10-07\Commissioners%20Meeting_2024-10-07_09-00-23%20AM\Adv%20Bd%20MRC%20resignation%20Kelley.pdf" TargetMode="External"/><Relationship Id="rId28" Type="http://schemas.openxmlformats.org/officeDocument/2006/relationships/hyperlink" Target="file:///C:\AVCA%20Backup\2024-10-07\Commissioners%20Meeting_2024-10-07_09-00-23%20AM\Proclamation%20re%20Community%20Planning%20Month.pdf" TargetMode="External"/><Relationship Id="rId36"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4-10-07\Commissioners%20Meeting_2024-10-07_09-00-23%20AM\Change%20Order%20No%201%20re%20Phase%202.pdf" TargetMode="External"/><Relationship Id="rId31" Type="http://schemas.openxmlformats.org/officeDocument/2006/relationships/hyperlink" Target="file:///C:\AVCA%20Backup\2024-10-07\Commissioners%20Meeting_2024-10-07_09-00-23%20AM\Discussion%20re%20Gardiner%20Community%20Center.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10-07\Commissioners%20Meeting_2024-10-07_09-00-23%20AM\Clallam%20Mosaic.pdf" TargetMode="External"/><Relationship Id="rId22" Type="http://schemas.openxmlformats.org/officeDocument/2006/relationships/hyperlink" Target="file:///C:\AVCA%20Backup\2024-10-07\Commissioners%20Meeting_2024-10-07_09-00-23%20AM\Final%20approval%20olympic%20terrace%20II.pdf" TargetMode="External"/><Relationship Id="rId27" Type="http://schemas.openxmlformats.org/officeDocument/2006/relationships/hyperlink" Target="file:///C:\AVCA%20Backup\2024-10-07\Commissioners%20Meeting_2024-10-07_09-00-23%20AM\Proclamation%20re%20National%20Mental%20Illness%20Awareness%20Week.pdf" TargetMode="External"/><Relationship Id="rId30" Type="http://schemas.openxmlformats.org/officeDocument/2006/relationships/hyperlink" Target="file:///C:\AVCA%20Backup\2024-10-07\Commissioners%20Meeting_2024-10-07_09-00-23%20AM\Discussion%20re%20Coroner%20Duties.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11690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84</cp:revision>
  <cp:lastPrinted>2024-10-02T18:40:00Z</cp:lastPrinted>
  <dcterms:created xsi:type="dcterms:W3CDTF">2024-09-17T18:17:00Z</dcterms:created>
  <dcterms:modified xsi:type="dcterms:W3CDTF">2024-10-03T17:33:00Z</dcterms:modified>
</cp:coreProperties>
</file>