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Pr="0060688D"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sidRPr="0060688D">
        <w:rPr>
          <w:b/>
          <w:sz w:val="40"/>
          <w:szCs w:val="40"/>
          <w:lang w:val="en-CA"/>
        </w:rPr>
        <w:t>Board of Commissioners</w:t>
      </w:r>
    </w:p>
    <w:p w14:paraId="22D92636" w14:textId="13061BE9" w:rsidR="00506B8C" w:rsidRPr="0060688D" w:rsidRDefault="006B0D47" w:rsidP="006B0D47">
      <w:pPr>
        <w:jc w:val="center"/>
        <w:rPr>
          <w:b/>
          <w:sz w:val="32"/>
          <w:szCs w:val="32"/>
        </w:rPr>
      </w:pPr>
      <w:r w:rsidRPr="0060688D">
        <w:rPr>
          <w:b/>
          <w:sz w:val="32"/>
          <w:szCs w:val="32"/>
          <w:lang w:val="en-CA"/>
        </w:rPr>
        <w:t xml:space="preserve">Regular Meeting </w:t>
      </w:r>
      <w:r w:rsidR="00103C1B" w:rsidRPr="0060688D">
        <w:rPr>
          <w:b/>
          <w:sz w:val="32"/>
          <w:szCs w:val="32"/>
          <w:lang w:val="en-CA"/>
        </w:rPr>
        <w:t xml:space="preserve">– </w:t>
      </w:r>
      <w:r w:rsidR="00B101FA" w:rsidRPr="0060688D">
        <w:rPr>
          <w:b/>
          <w:sz w:val="32"/>
          <w:szCs w:val="32"/>
          <w:lang w:val="en-CA"/>
        </w:rPr>
        <w:t>Monday</w:t>
      </w:r>
      <w:r w:rsidR="00103C1B" w:rsidRPr="0060688D">
        <w:rPr>
          <w:b/>
          <w:sz w:val="32"/>
          <w:szCs w:val="32"/>
          <w:lang w:val="en-CA"/>
        </w:rPr>
        <w:t>,</w:t>
      </w:r>
      <w:r w:rsidR="00634115" w:rsidRPr="0060688D">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0688D">
        <w:rPr>
          <w:b/>
          <w:sz w:val="32"/>
          <w:szCs w:val="32"/>
          <w:lang w:val="en-CA"/>
        </w:rPr>
        <w:t xml:space="preserve"> </w:t>
      </w:r>
      <w:r w:rsidR="0060688D" w:rsidRPr="0060688D">
        <w:rPr>
          <w:b/>
          <w:sz w:val="32"/>
          <w:szCs w:val="32"/>
        </w:rPr>
        <w:t>November 18</w:t>
      </w:r>
      <w:r w:rsidR="008B503A" w:rsidRPr="0060688D">
        <w:rPr>
          <w:b/>
          <w:sz w:val="32"/>
          <w:szCs w:val="32"/>
        </w:rPr>
        <w:t>,</w:t>
      </w:r>
      <w:r w:rsidR="0010339D" w:rsidRPr="0060688D">
        <w:rPr>
          <w:b/>
          <w:sz w:val="32"/>
          <w:szCs w:val="32"/>
        </w:rPr>
        <w:t xml:space="preserve"> 20</w:t>
      </w:r>
      <w:r w:rsidR="00C41997" w:rsidRPr="0060688D">
        <w:rPr>
          <w:b/>
          <w:sz w:val="32"/>
          <w:szCs w:val="32"/>
        </w:rPr>
        <w:t>2</w:t>
      </w:r>
      <w:r w:rsidR="003221D9" w:rsidRPr="0060688D">
        <w:rPr>
          <w:b/>
          <w:sz w:val="32"/>
          <w:szCs w:val="32"/>
        </w:rPr>
        <w:t>4</w:t>
      </w:r>
      <w:r w:rsidR="008E2381" w:rsidRPr="0060688D">
        <w:rPr>
          <w:b/>
          <w:sz w:val="32"/>
          <w:szCs w:val="32"/>
        </w:rPr>
        <w:t xml:space="preserve"> at 9:00 a.m.</w:t>
      </w:r>
    </w:p>
    <w:p w14:paraId="7F9BAB26" w14:textId="77777777" w:rsidR="004D79B5" w:rsidRPr="0060688D" w:rsidRDefault="004D79B5" w:rsidP="004D79B5">
      <w:pPr>
        <w:jc w:val="center"/>
        <w:rPr>
          <w:sz w:val="26"/>
          <w:szCs w:val="26"/>
        </w:rPr>
      </w:pPr>
      <w:bookmarkStart w:id="0" w:name="_Hlk45094544"/>
      <w:bookmarkStart w:id="1" w:name="_Hlk46751278"/>
      <w:r w:rsidRPr="0060688D">
        <w:rPr>
          <w:b/>
          <w:sz w:val="26"/>
          <w:szCs w:val="26"/>
        </w:rPr>
        <w:t>This is a Hybrid meeting:</w:t>
      </w:r>
      <w:r w:rsidRPr="0060688D">
        <w:rPr>
          <w:sz w:val="26"/>
          <w:szCs w:val="26"/>
        </w:rPr>
        <w:t xml:space="preserve"> Virtual and In-Person Attendance at </w:t>
      </w:r>
      <w:r w:rsidRPr="0060688D">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5CD98871" w14:textId="77777777" w:rsidR="00601FD0" w:rsidRDefault="00601FD0" w:rsidP="002E7DEE">
      <w:pPr>
        <w:rPr>
          <w:sz w:val="24"/>
          <w:szCs w:val="24"/>
        </w:rPr>
      </w:pPr>
    </w:p>
    <w:p w14:paraId="75F6F481" w14:textId="7C5826E8" w:rsidR="002E7DEE" w:rsidRDefault="000D7D12" w:rsidP="002E7DEE">
      <w:pPr>
        <w:rPr>
          <w:b/>
          <w:sz w:val="24"/>
          <w:szCs w:val="24"/>
        </w:rPr>
      </w:pPr>
      <w:r w:rsidRPr="000D7D12">
        <w:rPr>
          <w:sz w:val="24"/>
          <w:szCs w:val="24"/>
        </w:rPr>
        <w:t>No set time</w:t>
      </w:r>
      <w:r>
        <w:rPr>
          <w:b/>
          <w:sz w:val="24"/>
          <w:szCs w:val="24"/>
        </w:rPr>
        <w:tab/>
      </w:r>
      <w:r w:rsidR="002E7DEE" w:rsidRPr="00141546">
        <w:rPr>
          <w:b/>
          <w:sz w:val="24"/>
          <w:szCs w:val="24"/>
        </w:rPr>
        <w:t>APPROVAL AND ADOPTION OF THE CONSENT AGENDA:</w:t>
      </w:r>
    </w:p>
    <w:p w14:paraId="1E0EEECE" w14:textId="77777777" w:rsidR="00F94DC1" w:rsidRPr="00A66060" w:rsidRDefault="00C41997" w:rsidP="002E7DEE">
      <w:r w:rsidRPr="00A66060">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A66060" w:rsidRDefault="00D46895" w:rsidP="00ED793A">
      <w:pPr>
        <w:pStyle w:val="Level1"/>
        <w:ind w:left="0"/>
        <w:jc w:val="left"/>
        <w:rPr>
          <w:b/>
        </w:rPr>
      </w:pPr>
      <w:bookmarkStart w:id="4" w:name="_Hlk132014187"/>
    </w:p>
    <w:bookmarkEnd w:id="4"/>
    <w:p w14:paraId="1E7060B9" w14:textId="723AB128" w:rsidR="00230D8C" w:rsidRPr="00A66060" w:rsidRDefault="00C70A7C" w:rsidP="00EE712E">
      <w:pPr>
        <w:pStyle w:val="Level1"/>
        <w:widowControl/>
        <w:numPr>
          <w:ilvl w:val="0"/>
          <w:numId w:val="1"/>
        </w:numPr>
        <w:tabs>
          <w:tab w:val="left" w:pos="720"/>
        </w:tabs>
        <w:autoSpaceDE/>
        <w:autoSpaceDN/>
        <w:adjustRightInd/>
        <w:ind w:hanging="720"/>
        <w:jc w:val="left"/>
      </w:pPr>
      <w:r w:rsidRPr="00A66060">
        <w:rPr>
          <w:b/>
        </w:rPr>
        <w:t xml:space="preserve">AGREEMENT </w:t>
      </w:r>
      <w:r w:rsidRPr="00A66060">
        <w:rPr>
          <w:bCs/>
        </w:rPr>
        <w:t>re: Public Defense Improvement; In the Amount of $32,471.16; Auditor’s Office; Washington State Office of Public Defense</w:t>
      </w:r>
      <w:r w:rsidR="00230D8C" w:rsidRPr="00A66060">
        <w:rPr>
          <w:bCs/>
        </w:rPr>
        <w:br/>
      </w:r>
      <w:hyperlink r:id="rId12" w:tooltip="Open document" w:history="1">
        <w:r w:rsidR="002174BA" w:rsidRPr="002174BA">
          <w:rPr>
            <w:rStyle w:val="Hyperlink"/>
            <w:noProof/>
          </w:rPr>
          <w:drawing>
            <wp:inline distT="0" distB="0" distL="0" distR="0" wp14:anchorId="5D4FDE1B" wp14:editId="53433E8A">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rFonts w:ascii="Wingdings 3" w:hAnsi="Wingdings 3"/>
            <w:bCs/>
          </w:rPr>
          <w:t></w:t>
        </w:r>
      </w:hyperlink>
      <w:r w:rsidR="002174BA">
        <w:rPr>
          <w:bCs/>
        </w:rPr>
        <w:t xml:space="preserve">  </w:t>
      </w:r>
    </w:p>
    <w:p w14:paraId="6F01688A" w14:textId="5D28B963" w:rsidR="00C70A7C" w:rsidRPr="00A66060" w:rsidRDefault="00230D8C" w:rsidP="00EE712E">
      <w:pPr>
        <w:pStyle w:val="Level1"/>
        <w:widowControl/>
        <w:numPr>
          <w:ilvl w:val="0"/>
          <w:numId w:val="1"/>
        </w:numPr>
        <w:tabs>
          <w:tab w:val="left" w:pos="720"/>
        </w:tabs>
        <w:autoSpaceDE/>
        <w:autoSpaceDN/>
        <w:adjustRightInd/>
        <w:ind w:hanging="720"/>
        <w:jc w:val="left"/>
      </w:pPr>
      <w:r w:rsidRPr="00A66060">
        <w:rPr>
          <w:b/>
        </w:rPr>
        <w:t xml:space="preserve">AGREEMENT </w:t>
      </w:r>
      <w:r w:rsidRPr="00A66060">
        <w:rPr>
          <w:bCs/>
        </w:rPr>
        <w:t>re: Residential Substance Abuse Treatment</w:t>
      </w:r>
      <w:r w:rsidR="005140E9" w:rsidRPr="00A66060">
        <w:rPr>
          <w:bCs/>
        </w:rPr>
        <w:t>; In the Amount of $158,100; Sheriff’s Office; Washington State Healthcare Authority</w:t>
      </w:r>
      <w:r w:rsidR="00C70A7C" w:rsidRPr="00A66060">
        <w:rPr>
          <w:bCs/>
        </w:rPr>
        <w:br/>
      </w:r>
      <w:hyperlink r:id="rId14" w:tooltip="Open document" w:history="1">
        <w:r w:rsidR="00161901" w:rsidRPr="00161901">
          <w:rPr>
            <w:rStyle w:val="Hyperlink"/>
            <w:noProof/>
          </w:rPr>
          <w:drawing>
            <wp:inline distT="0" distB="0" distL="0" distR="0" wp14:anchorId="026E7DBD" wp14:editId="4CA471E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5"/>
                      <a:stretch>
                        <a:fillRect/>
                      </a:stretch>
                    </pic:blipFill>
                    <pic:spPr>
                      <a:xfrm>
                        <a:off x="0" y="0"/>
                        <a:ext cx="152421" cy="152421"/>
                      </a:xfrm>
                      <a:prstGeom prst="rect">
                        <a:avLst/>
                      </a:prstGeom>
                    </pic:spPr>
                  </pic:pic>
                </a:graphicData>
              </a:graphic>
            </wp:inline>
          </w:drawing>
        </w:r>
        <w:r w:rsidR="00161901" w:rsidRPr="00161901">
          <w:rPr>
            <w:rStyle w:val="Hyperlink"/>
            <w:bCs/>
          </w:rPr>
          <w:sym w:font="Wingdings 3" w:char="F05A"/>
        </w:r>
      </w:hyperlink>
      <w:r w:rsidR="00161901">
        <w:rPr>
          <w:bCs/>
        </w:rPr>
        <w:t xml:space="preserve">  </w:t>
      </w:r>
    </w:p>
    <w:p w14:paraId="2609ABCF" w14:textId="581537E8" w:rsidR="00501C1F" w:rsidRPr="00A66060" w:rsidRDefault="00C70A7C" w:rsidP="00EE712E">
      <w:pPr>
        <w:pStyle w:val="Level1"/>
        <w:widowControl/>
        <w:numPr>
          <w:ilvl w:val="0"/>
          <w:numId w:val="1"/>
        </w:numPr>
        <w:tabs>
          <w:tab w:val="left" w:pos="720"/>
        </w:tabs>
        <w:autoSpaceDE/>
        <w:autoSpaceDN/>
        <w:adjustRightInd/>
        <w:ind w:hanging="720"/>
        <w:jc w:val="left"/>
      </w:pPr>
      <w:r w:rsidRPr="00A66060">
        <w:rPr>
          <w:b/>
        </w:rPr>
        <w:t xml:space="preserve">AGREEMENT, Change Order No. 3 </w:t>
      </w:r>
      <w:r w:rsidRPr="00A66060">
        <w:rPr>
          <w:bCs/>
        </w:rPr>
        <w:t>re: Phase 3 – Low Pressure Sewer Collection System for the Port Hadlock UGA, Project No. 405-2127-0; Increase from $5,010,977.29 to $5,109,616.50; Public Works; Seton Construction</w:t>
      </w:r>
      <w:r w:rsidR="00501C1F" w:rsidRPr="00A66060">
        <w:rPr>
          <w:bCs/>
        </w:rPr>
        <w:br/>
      </w:r>
      <w:hyperlink r:id="rId16" w:tooltip="Open document" w:history="1">
        <w:r w:rsidR="002174BA" w:rsidRPr="002174BA">
          <w:rPr>
            <w:rStyle w:val="Hyperlink"/>
            <w:noProof/>
          </w:rPr>
          <w:drawing>
            <wp:inline distT="0" distB="0" distL="0" distR="0" wp14:anchorId="3679122A" wp14:editId="5B2A42CA">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bCs/>
          </w:rPr>
          <w:sym w:font="Wingdings 3" w:char="F05A"/>
        </w:r>
      </w:hyperlink>
      <w:r w:rsidR="002174BA">
        <w:rPr>
          <w:bCs/>
        </w:rPr>
        <w:t xml:space="preserve">  </w:t>
      </w:r>
    </w:p>
    <w:p w14:paraId="2F6D2089" w14:textId="172E7173" w:rsidR="00D55DC5" w:rsidRPr="00A66060" w:rsidRDefault="00501C1F" w:rsidP="00EE712E">
      <w:pPr>
        <w:pStyle w:val="Level1"/>
        <w:widowControl/>
        <w:numPr>
          <w:ilvl w:val="0"/>
          <w:numId w:val="1"/>
        </w:numPr>
        <w:tabs>
          <w:tab w:val="left" w:pos="720"/>
        </w:tabs>
        <w:autoSpaceDE/>
        <w:autoSpaceDN/>
        <w:adjustRightInd/>
        <w:ind w:hanging="720"/>
        <w:jc w:val="left"/>
      </w:pPr>
      <w:r w:rsidRPr="00A66060">
        <w:rPr>
          <w:b/>
        </w:rPr>
        <w:t>AGREEMENT</w:t>
      </w:r>
      <w:r w:rsidRPr="00A66060">
        <w:rPr>
          <w:bCs/>
        </w:rPr>
        <w:t xml:space="preserve"> re: Contract Planner for Pleasant Harbor Master Planned Resort (MPR); Up to $100,000/year; Department of Community Development; OTAK, Inc.</w:t>
      </w:r>
      <w:r w:rsidR="00D55DC5" w:rsidRPr="00A66060">
        <w:rPr>
          <w:bCs/>
        </w:rPr>
        <w:br/>
      </w:r>
      <w:hyperlink r:id="rId17" w:tooltip="Open document" w:history="1">
        <w:r w:rsidR="00161901" w:rsidRPr="00161901">
          <w:rPr>
            <w:rStyle w:val="Hyperlink"/>
            <w:noProof/>
          </w:rPr>
          <w:drawing>
            <wp:inline distT="0" distB="0" distL="0" distR="0" wp14:anchorId="7C6C1B3E" wp14:editId="68F39062">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5"/>
                      <a:stretch>
                        <a:fillRect/>
                      </a:stretch>
                    </pic:blipFill>
                    <pic:spPr>
                      <a:xfrm>
                        <a:off x="0" y="0"/>
                        <a:ext cx="152421" cy="152421"/>
                      </a:xfrm>
                      <a:prstGeom prst="rect">
                        <a:avLst/>
                      </a:prstGeom>
                    </pic:spPr>
                  </pic:pic>
                </a:graphicData>
              </a:graphic>
            </wp:inline>
          </w:drawing>
        </w:r>
        <w:r w:rsidR="00161901" w:rsidRPr="00161901">
          <w:rPr>
            <w:rStyle w:val="Hyperlink"/>
            <w:bCs/>
          </w:rPr>
          <w:sym w:font="Wingdings 3" w:char="F05A"/>
        </w:r>
      </w:hyperlink>
      <w:r w:rsidR="00161901">
        <w:rPr>
          <w:bCs/>
        </w:rPr>
        <w:t xml:space="preserve">  </w:t>
      </w:r>
    </w:p>
    <w:p w14:paraId="122B1AC0" w14:textId="6E7CF18A" w:rsidR="000B6FA5" w:rsidRPr="00A66060" w:rsidRDefault="00C768FA" w:rsidP="00EE712E">
      <w:pPr>
        <w:pStyle w:val="Level1"/>
        <w:widowControl/>
        <w:numPr>
          <w:ilvl w:val="0"/>
          <w:numId w:val="1"/>
        </w:numPr>
        <w:tabs>
          <w:tab w:val="left" w:pos="720"/>
        </w:tabs>
        <w:autoSpaceDE/>
        <w:autoSpaceDN/>
        <w:adjustRightInd/>
        <w:ind w:hanging="720"/>
        <w:jc w:val="left"/>
      </w:pPr>
      <w:r w:rsidRPr="00A66060">
        <w:rPr>
          <w:b/>
        </w:rPr>
        <w:t xml:space="preserve">APPROVAL OF MOTION </w:t>
      </w:r>
      <w:r w:rsidRPr="00A66060">
        <w:rPr>
          <w:bCs/>
        </w:rPr>
        <w:t xml:space="preserve">re: 2025 Affordable Housing and Homeless Housing Funding Recommendations: 1) </w:t>
      </w:r>
      <w:r w:rsidR="0054021D" w:rsidRPr="00A66060">
        <w:rPr>
          <w:bCs/>
        </w:rPr>
        <w:t>Dove House – Emergency DV Shelter $145,000 (Fund 148); 2) Bayside Housing –</w:t>
      </w:r>
      <w:r w:rsidR="0054021D" w:rsidRPr="00A66060">
        <w:t xml:space="preserve"> Tiny Village Operations $55,000 (Fund 149); 3) OWL360 – Youth &amp; Young Adult Housing $100,000 (Fund $149); 4) </w:t>
      </w:r>
      <w:proofErr w:type="spellStart"/>
      <w:r w:rsidR="0054021D" w:rsidRPr="00A66060">
        <w:t>OlyCAP</w:t>
      </w:r>
      <w:proofErr w:type="spellEnd"/>
      <w:r w:rsidR="0054021D" w:rsidRPr="00A66060">
        <w:t xml:space="preserve"> – Haines St. Cottages $95,000 (Fund 148); 5) </w:t>
      </w:r>
      <w:proofErr w:type="spellStart"/>
      <w:r w:rsidR="0054021D" w:rsidRPr="00A66060">
        <w:t>OlyCAP</w:t>
      </w:r>
      <w:proofErr w:type="spellEnd"/>
      <w:r w:rsidR="0054021D" w:rsidRPr="00A66060">
        <w:t xml:space="preserve"> – Caswell Brown Village $660,000 (Fund 148); 6) Jefferson Interfaith – Winter Welcoming Center $10,000; (Fund 149); 7) Bayside Housing – Subsidy $50,000 (Fund 148); </w:t>
      </w:r>
      <w:r w:rsidR="0054021D" w:rsidRPr="00A66060">
        <w:br/>
        <w:t xml:space="preserve">8) Habitat for Humanity – Critical Home Repairs $45,000 (Fund 148); 9) Hugging Tree Legacy – Casa </w:t>
      </w:r>
      <w:proofErr w:type="spellStart"/>
      <w:r w:rsidR="0054021D" w:rsidRPr="00A66060">
        <w:t>Collina</w:t>
      </w:r>
      <w:proofErr w:type="spellEnd"/>
      <w:r w:rsidR="0054021D" w:rsidRPr="00A66060">
        <w:t xml:space="preserve"> $265,000 (Fund 148); 10) Dove House – Kearney Block Hub $30,000 (Fund 148); 11) Olympic Housing Trust – Dundee Hill $110,000 (Fund 148); and 12) Bayside Housing – Hadlock Housing – no funds awarded</w:t>
      </w:r>
    </w:p>
    <w:p w14:paraId="0872F652" w14:textId="4416EEC5" w:rsidR="0054021D" w:rsidRPr="00A66060" w:rsidRDefault="003175A0" w:rsidP="0054021D">
      <w:pPr>
        <w:pStyle w:val="Level1"/>
        <w:widowControl/>
        <w:tabs>
          <w:tab w:val="left" w:pos="720"/>
        </w:tabs>
        <w:autoSpaceDE/>
        <w:autoSpaceDN/>
        <w:adjustRightInd/>
        <w:jc w:val="left"/>
      </w:pPr>
      <w:hyperlink r:id="rId18" w:tooltip="Open document" w:history="1">
        <w:r w:rsidR="002174BA" w:rsidRPr="002174BA">
          <w:rPr>
            <w:rStyle w:val="Hyperlink"/>
            <w:noProof/>
          </w:rPr>
          <w:drawing>
            <wp:inline distT="0" distB="0" distL="0" distR="0" wp14:anchorId="3B986933" wp14:editId="24C90F4E">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rPr>
          <w:sym w:font="Wingdings 3" w:char="F05A"/>
        </w:r>
      </w:hyperlink>
      <w:r w:rsidR="002174BA">
        <w:t xml:space="preserve">  </w:t>
      </w:r>
    </w:p>
    <w:p w14:paraId="7AB94154" w14:textId="0CF1E16F" w:rsidR="008A2ADB" w:rsidRPr="00A66060" w:rsidRDefault="000B6FA5" w:rsidP="00322816">
      <w:pPr>
        <w:pStyle w:val="Level1"/>
        <w:widowControl/>
        <w:numPr>
          <w:ilvl w:val="0"/>
          <w:numId w:val="1"/>
        </w:numPr>
        <w:tabs>
          <w:tab w:val="left" w:pos="720"/>
        </w:tabs>
        <w:autoSpaceDE/>
        <w:autoSpaceDN/>
        <w:adjustRightInd/>
        <w:ind w:hanging="720"/>
        <w:jc w:val="left"/>
        <w:rPr>
          <w:b/>
        </w:rPr>
      </w:pPr>
      <w:r w:rsidRPr="00A66060">
        <w:rPr>
          <w:b/>
        </w:rPr>
        <w:t xml:space="preserve">APPROVAL OF MINUTES: </w:t>
      </w:r>
      <w:r w:rsidRPr="00A66060">
        <w:rPr>
          <w:bCs/>
        </w:rPr>
        <w:t>Regular Meeting Minutes of</w:t>
      </w:r>
      <w:r w:rsidR="005B76AC" w:rsidRPr="00A66060">
        <w:rPr>
          <w:bCs/>
        </w:rPr>
        <w:t xml:space="preserve"> November 12, 2024 </w:t>
      </w:r>
      <w:r w:rsidR="008A2ADB" w:rsidRPr="00A66060">
        <w:rPr>
          <w:bCs/>
        </w:rPr>
        <w:br/>
      </w:r>
      <w:hyperlink r:id="rId19" w:tooltip="Open document" w:history="1">
        <w:r w:rsidR="00161901" w:rsidRPr="00161901">
          <w:rPr>
            <w:rStyle w:val="Hyperlink"/>
            <w:b/>
            <w:noProof/>
          </w:rPr>
          <w:drawing>
            <wp:inline distT="0" distB="0" distL="0" distR="0" wp14:anchorId="7EEFA5C0" wp14:editId="5EEE9C74">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5"/>
                      <a:stretch>
                        <a:fillRect/>
                      </a:stretch>
                    </pic:blipFill>
                    <pic:spPr>
                      <a:xfrm>
                        <a:off x="0" y="0"/>
                        <a:ext cx="152421" cy="152421"/>
                      </a:xfrm>
                      <a:prstGeom prst="rect">
                        <a:avLst/>
                      </a:prstGeom>
                    </pic:spPr>
                  </pic:pic>
                </a:graphicData>
              </a:graphic>
            </wp:inline>
          </w:drawing>
        </w:r>
        <w:r w:rsidR="00161901" w:rsidRPr="00161901">
          <w:rPr>
            <w:rStyle w:val="Hyperlink"/>
            <w:bCs/>
          </w:rPr>
          <w:sym w:font="Wingdings 3" w:char="F05A"/>
        </w:r>
      </w:hyperlink>
      <w:r w:rsidR="00161901">
        <w:rPr>
          <w:bCs/>
        </w:rPr>
        <w:t xml:space="preserve">  </w:t>
      </w:r>
    </w:p>
    <w:p w14:paraId="32E14BDF" w14:textId="2FBE0DE3" w:rsidR="00580013" w:rsidRPr="00580013" w:rsidRDefault="008A2ADB" w:rsidP="00EE712E">
      <w:pPr>
        <w:pStyle w:val="Level1"/>
        <w:widowControl/>
        <w:numPr>
          <w:ilvl w:val="0"/>
          <w:numId w:val="1"/>
        </w:numPr>
        <w:tabs>
          <w:tab w:val="left" w:pos="720"/>
        </w:tabs>
        <w:autoSpaceDE/>
        <w:autoSpaceDN/>
        <w:adjustRightInd/>
        <w:ind w:hanging="720"/>
        <w:jc w:val="left"/>
      </w:pPr>
      <w:r w:rsidRPr="00A66060">
        <w:rPr>
          <w:b/>
        </w:rPr>
        <w:t xml:space="preserve">APPROVAL OF PAYROLL WARRANTS: </w:t>
      </w:r>
      <w:r w:rsidRPr="00A66060">
        <w:rPr>
          <w:bCs/>
        </w:rPr>
        <w:t>Dated November 5, 2024 and Totaling $180,983.90</w:t>
      </w:r>
      <w:r w:rsidR="00580013">
        <w:rPr>
          <w:b/>
        </w:rPr>
        <w:br/>
      </w:r>
      <w:hyperlink r:id="rId20" w:tooltip="Open document" w:history="1">
        <w:r w:rsidR="002174BA" w:rsidRPr="002174BA">
          <w:rPr>
            <w:rStyle w:val="Hyperlink"/>
            <w:noProof/>
          </w:rPr>
          <w:drawing>
            <wp:inline distT="0" distB="0" distL="0" distR="0" wp14:anchorId="34C9D406" wp14:editId="19F7E07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bCs/>
          </w:rPr>
          <w:sym w:font="Wingdings 3" w:char="F05A"/>
        </w:r>
      </w:hyperlink>
      <w:r w:rsidR="002174BA">
        <w:rPr>
          <w:bCs/>
        </w:rPr>
        <w:t xml:space="preserve">  </w:t>
      </w:r>
    </w:p>
    <w:p w14:paraId="7EE7CAF1" w14:textId="314D2E1B" w:rsidR="005D3B04" w:rsidRPr="00230D8C" w:rsidRDefault="005D3B04" w:rsidP="005D3B04">
      <w:pPr>
        <w:pStyle w:val="Level1"/>
        <w:widowControl/>
        <w:numPr>
          <w:ilvl w:val="0"/>
          <w:numId w:val="1"/>
        </w:numPr>
        <w:autoSpaceDE/>
        <w:autoSpaceDN/>
        <w:adjustRightInd/>
        <w:ind w:hanging="720"/>
        <w:jc w:val="left"/>
      </w:pPr>
      <w:r w:rsidRPr="00230D8C">
        <w:rPr>
          <w:b/>
        </w:rPr>
        <w:t>APPROVAL OF ACCOUNTS PAYABLE WARRANTS:</w:t>
      </w:r>
      <w:r w:rsidRPr="00230D8C">
        <w:t xml:space="preserve"> Dated </w:t>
      </w:r>
      <w:r w:rsidR="00C70A7C" w:rsidRPr="00230D8C">
        <w:t>November 12, 2024 and Totaling $1,535,272.35</w:t>
      </w:r>
    </w:p>
    <w:p w14:paraId="41F91FFB" w14:textId="2E450BF7" w:rsidR="00CE24A5" w:rsidRDefault="003175A0" w:rsidP="002174BA">
      <w:pPr>
        <w:numPr>
          <w:ilvl w:val="12"/>
          <w:numId w:val="0"/>
        </w:numPr>
        <w:ind w:left="720"/>
        <w:rPr>
          <w:b/>
          <w:sz w:val="24"/>
          <w:szCs w:val="24"/>
        </w:rPr>
      </w:pPr>
      <w:hyperlink r:id="rId21" w:tooltip="Open document" w:history="1">
        <w:r w:rsidR="002174BA" w:rsidRPr="002174BA">
          <w:rPr>
            <w:rStyle w:val="Hyperlink"/>
            <w:b/>
            <w:noProof/>
            <w:sz w:val="24"/>
            <w:szCs w:val="24"/>
          </w:rPr>
          <w:drawing>
            <wp:inline distT="0" distB="0" distL="0" distR="0" wp14:anchorId="3A99CE9B" wp14:editId="1357CCF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b/>
            <w:sz w:val="24"/>
            <w:szCs w:val="24"/>
          </w:rPr>
          <w:sym w:font="Wingdings 3" w:char="F05A"/>
        </w:r>
      </w:hyperlink>
      <w:r w:rsidR="002174BA">
        <w:rPr>
          <w:b/>
          <w:sz w:val="24"/>
          <w:szCs w:val="24"/>
        </w:rPr>
        <w:t xml:space="preserve">  </w:t>
      </w:r>
    </w:p>
    <w:p w14:paraId="0396D64E" w14:textId="77777777" w:rsidR="00F00447" w:rsidRDefault="00F00447" w:rsidP="00EE4648">
      <w:pPr>
        <w:numPr>
          <w:ilvl w:val="12"/>
          <w:numId w:val="0"/>
        </w:numPr>
        <w:rPr>
          <w:b/>
          <w:sz w:val="24"/>
          <w:szCs w:val="24"/>
        </w:rPr>
      </w:pPr>
    </w:p>
    <w:p w14:paraId="6F00C602" w14:textId="2EB8D381"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6A878A53" w14:textId="77777777" w:rsidR="00F00447" w:rsidRDefault="00EE4648" w:rsidP="007211E5">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p>
    <w:p w14:paraId="63FAED9A" w14:textId="77777777" w:rsidR="00F00447" w:rsidRDefault="00F00447" w:rsidP="007211E5">
      <w:pPr>
        <w:numPr>
          <w:ilvl w:val="12"/>
          <w:numId w:val="0"/>
        </w:numPr>
        <w:rPr>
          <w:b/>
          <w:bCs/>
          <w:sz w:val="24"/>
          <w:szCs w:val="24"/>
        </w:rPr>
      </w:pPr>
    </w:p>
    <w:p w14:paraId="625D07EE" w14:textId="77777777" w:rsidR="00F00447" w:rsidRDefault="00F00447" w:rsidP="007211E5">
      <w:pPr>
        <w:numPr>
          <w:ilvl w:val="12"/>
          <w:numId w:val="0"/>
        </w:numPr>
        <w:rPr>
          <w:b/>
          <w:bCs/>
          <w:sz w:val="24"/>
          <w:szCs w:val="24"/>
        </w:rPr>
      </w:pPr>
    </w:p>
    <w:p w14:paraId="51FE8936" w14:textId="77777777" w:rsidR="00F00447" w:rsidRDefault="00F00447" w:rsidP="007211E5">
      <w:pPr>
        <w:numPr>
          <w:ilvl w:val="12"/>
          <w:numId w:val="0"/>
        </w:numPr>
        <w:rPr>
          <w:b/>
          <w:bCs/>
          <w:sz w:val="24"/>
          <w:szCs w:val="24"/>
        </w:rPr>
      </w:pPr>
    </w:p>
    <w:p w14:paraId="28E8BAA5" w14:textId="26061273" w:rsidR="00C73586" w:rsidRPr="00580013" w:rsidRDefault="00D474BC" w:rsidP="007211E5">
      <w:pPr>
        <w:numPr>
          <w:ilvl w:val="12"/>
          <w:numId w:val="0"/>
        </w:numPr>
        <w:rPr>
          <w:color w:val="7030A0"/>
          <w:sz w:val="24"/>
          <w:szCs w:val="24"/>
        </w:rPr>
      </w:pPr>
      <w:r>
        <w:rPr>
          <w:b/>
          <w:bCs/>
          <w:sz w:val="24"/>
          <w:szCs w:val="24"/>
        </w:rPr>
        <w:br/>
      </w:r>
    </w:p>
    <w:p w14:paraId="2F382869" w14:textId="6920CF0D" w:rsidR="00A77F65" w:rsidRPr="001C4F11" w:rsidRDefault="00A77F65" w:rsidP="00A77F65">
      <w:pPr>
        <w:numPr>
          <w:ilvl w:val="12"/>
          <w:numId w:val="0"/>
        </w:numPr>
        <w:ind w:left="2160" w:hanging="2160"/>
        <w:rPr>
          <w:sz w:val="24"/>
          <w:szCs w:val="24"/>
        </w:rPr>
      </w:pPr>
      <w:bookmarkStart w:id="6" w:name="_Hlk169075460"/>
      <w:bookmarkEnd w:id="5"/>
      <w:r w:rsidRPr="001C4F11">
        <w:rPr>
          <w:sz w:val="24"/>
          <w:szCs w:val="24"/>
        </w:rPr>
        <w:lastRenderedPageBreak/>
        <w:t xml:space="preserve">10:15 a.m.   </w:t>
      </w:r>
      <w:r w:rsidRPr="001C4F11">
        <w:rPr>
          <w:sz w:val="24"/>
          <w:szCs w:val="24"/>
        </w:rPr>
        <w:tab/>
      </w:r>
      <w:r w:rsidRPr="001C4F11">
        <w:rPr>
          <w:b/>
          <w:sz w:val="24"/>
          <w:szCs w:val="24"/>
        </w:rPr>
        <w:t xml:space="preserve">UPDATE </w:t>
      </w:r>
      <w:r w:rsidRPr="001C4F11">
        <w:rPr>
          <w:sz w:val="24"/>
          <w:szCs w:val="24"/>
        </w:rPr>
        <w:t xml:space="preserve">re: Washington State Department of Natural Resources (DNR) </w:t>
      </w:r>
      <w:r w:rsidR="00C70A7C" w:rsidRPr="001C4F11">
        <w:rPr>
          <w:sz w:val="24"/>
          <w:szCs w:val="24"/>
        </w:rPr>
        <w:t>3</w:t>
      </w:r>
      <w:r w:rsidR="00C70A7C" w:rsidRPr="001C4F11">
        <w:rPr>
          <w:sz w:val="24"/>
          <w:szCs w:val="24"/>
          <w:vertAlign w:val="superscript"/>
        </w:rPr>
        <w:t>rd</w:t>
      </w:r>
      <w:r w:rsidR="00C70A7C" w:rsidRPr="001C4F11">
        <w:rPr>
          <w:sz w:val="24"/>
          <w:szCs w:val="24"/>
        </w:rPr>
        <w:t xml:space="preserve"> </w:t>
      </w:r>
      <w:r w:rsidRPr="001C4F11">
        <w:rPr>
          <w:sz w:val="24"/>
          <w:szCs w:val="24"/>
        </w:rPr>
        <w:t xml:space="preserve">Quarter County Income Report </w:t>
      </w:r>
      <w:hyperlink r:id="rId22" w:tooltip="Open document" w:history="1">
        <w:r w:rsidR="002174BA" w:rsidRPr="002174BA">
          <w:rPr>
            <w:rStyle w:val="Hyperlink"/>
            <w:noProof/>
            <w:sz w:val="24"/>
            <w:szCs w:val="24"/>
          </w:rPr>
          <w:drawing>
            <wp:inline distT="0" distB="0" distL="0" distR="0" wp14:anchorId="6A66CA33" wp14:editId="25FF43CC">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sz w:val="24"/>
            <w:szCs w:val="24"/>
          </w:rPr>
          <w:sym w:font="Wingdings 3" w:char="F05A"/>
        </w:r>
      </w:hyperlink>
      <w:r w:rsidR="002174BA">
        <w:rPr>
          <w:sz w:val="24"/>
          <w:szCs w:val="24"/>
        </w:rPr>
        <w:t xml:space="preserve">  </w:t>
      </w:r>
    </w:p>
    <w:p w14:paraId="18731EE3" w14:textId="5DAD2DDA" w:rsidR="00A77F65" w:rsidRPr="00C70A7C" w:rsidRDefault="00A77F65" w:rsidP="00E85125">
      <w:pPr>
        <w:numPr>
          <w:ilvl w:val="12"/>
          <w:numId w:val="0"/>
        </w:numPr>
        <w:ind w:left="2160" w:hanging="2160"/>
        <w:jc w:val="right"/>
        <w:rPr>
          <w:sz w:val="24"/>
          <w:szCs w:val="24"/>
        </w:rPr>
      </w:pPr>
    </w:p>
    <w:p w14:paraId="13749CAB" w14:textId="77777777" w:rsidR="00A77F65" w:rsidRPr="00C70A7C" w:rsidRDefault="00A77F65" w:rsidP="00A77F65">
      <w:pPr>
        <w:numPr>
          <w:ilvl w:val="12"/>
          <w:numId w:val="0"/>
        </w:numPr>
        <w:jc w:val="right"/>
        <w:rPr>
          <w:sz w:val="24"/>
          <w:szCs w:val="24"/>
        </w:rPr>
      </w:pPr>
      <w:r w:rsidRPr="00C70A7C">
        <w:rPr>
          <w:sz w:val="24"/>
          <w:szCs w:val="24"/>
        </w:rPr>
        <w:t xml:space="preserve">Sarah Steffen, DNR Olympic Region Manager </w:t>
      </w:r>
    </w:p>
    <w:p w14:paraId="7BAB1A6B" w14:textId="77777777" w:rsidR="00A77F65" w:rsidRPr="005B0824" w:rsidRDefault="00A77F65" w:rsidP="00A77F65">
      <w:pPr>
        <w:numPr>
          <w:ilvl w:val="12"/>
          <w:numId w:val="0"/>
        </w:numPr>
        <w:jc w:val="right"/>
        <w:rPr>
          <w:sz w:val="24"/>
          <w:szCs w:val="24"/>
        </w:rPr>
      </w:pPr>
      <w:r w:rsidRPr="005B0824">
        <w:rPr>
          <w:sz w:val="24"/>
          <w:szCs w:val="24"/>
        </w:rPr>
        <w:t xml:space="preserve">Drew </w:t>
      </w:r>
      <w:proofErr w:type="spellStart"/>
      <w:r w:rsidRPr="005B0824">
        <w:rPr>
          <w:sz w:val="24"/>
          <w:szCs w:val="24"/>
        </w:rPr>
        <w:t>Rosanbalm</w:t>
      </w:r>
      <w:proofErr w:type="spellEnd"/>
      <w:r w:rsidRPr="005B0824">
        <w:rPr>
          <w:sz w:val="24"/>
          <w:szCs w:val="24"/>
        </w:rPr>
        <w:t>, DNR Assistant Region Manager</w:t>
      </w:r>
    </w:p>
    <w:p w14:paraId="75C01887" w14:textId="024FA454" w:rsidR="001D2D6B" w:rsidRDefault="001D2D6B" w:rsidP="001D2D6B">
      <w:pPr>
        <w:numPr>
          <w:ilvl w:val="12"/>
          <w:numId w:val="0"/>
        </w:numPr>
        <w:jc w:val="right"/>
        <w:rPr>
          <w:sz w:val="24"/>
          <w:szCs w:val="24"/>
        </w:rPr>
      </w:pPr>
      <w:bookmarkStart w:id="7" w:name="_Hlk169075858"/>
      <w:bookmarkEnd w:id="6"/>
      <w:r>
        <w:rPr>
          <w:sz w:val="24"/>
          <w:szCs w:val="24"/>
        </w:rPr>
        <w:t>Jeff Chapman, Jefferson County Assessor</w:t>
      </w:r>
    </w:p>
    <w:p w14:paraId="6579F019" w14:textId="17915091" w:rsidR="001D2D6B" w:rsidRPr="005B0824" w:rsidRDefault="001D2D6B" w:rsidP="001D2D6B">
      <w:pPr>
        <w:numPr>
          <w:ilvl w:val="12"/>
          <w:numId w:val="0"/>
        </w:numPr>
        <w:jc w:val="right"/>
        <w:rPr>
          <w:sz w:val="24"/>
          <w:szCs w:val="24"/>
        </w:rPr>
      </w:pPr>
      <w:r>
        <w:rPr>
          <w:sz w:val="24"/>
          <w:szCs w:val="24"/>
        </w:rPr>
        <w:t>Stacie Prada, Jefferson County Treasurer</w:t>
      </w:r>
    </w:p>
    <w:bookmarkEnd w:id="7"/>
    <w:p w14:paraId="6E2173F4" w14:textId="77777777" w:rsidR="00A77F65" w:rsidRPr="00CE5CA4" w:rsidRDefault="00A77F65" w:rsidP="00A77F65">
      <w:pPr>
        <w:numPr>
          <w:ilvl w:val="12"/>
          <w:numId w:val="0"/>
        </w:numPr>
        <w:ind w:left="2160" w:right="-90" w:hanging="2160"/>
        <w:jc w:val="right"/>
        <w:rPr>
          <w:color w:val="FF0000"/>
          <w:sz w:val="24"/>
          <w:szCs w:val="24"/>
        </w:rPr>
      </w:pPr>
      <w:r>
        <w:rPr>
          <w:color w:val="FF0000"/>
          <w:sz w:val="24"/>
          <w:szCs w:val="24"/>
        </w:rPr>
        <w:t xml:space="preserve"> </w:t>
      </w:r>
    </w:p>
    <w:p w14:paraId="3DFA338D" w14:textId="25DEA693" w:rsidR="00A40CA7" w:rsidRPr="001B595C" w:rsidRDefault="00A40CA7" w:rsidP="00CE5CA4">
      <w:pPr>
        <w:numPr>
          <w:ilvl w:val="12"/>
          <w:numId w:val="0"/>
        </w:numPr>
        <w:jc w:val="both"/>
        <w:rPr>
          <w:bCs/>
          <w:color w:val="FF0000"/>
          <w:sz w:val="24"/>
          <w:szCs w:val="24"/>
        </w:rPr>
      </w:pPr>
      <w:r>
        <w:rPr>
          <w:bCs/>
          <w:sz w:val="24"/>
          <w:szCs w:val="24"/>
        </w:rPr>
        <w:t xml:space="preserve">10:45 a.m. </w:t>
      </w:r>
      <w:r>
        <w:rPr>
          <w:bCs/>
          <w:sz w:val="24"/>
          <w:szCs w:val="24"/>
        </w:rPr>
        <w:tab/>
      </w:r>
      <w:r>
        <w:rPr>
          <w:bCs/>
          <w:sz w:val="24"/>
          <w:szCs w:val="24"/>
        </w:rPr>
        <w:tab/>
      </w:r>
      <w:r w:rsidRPr="00230D8C">
        <w:rPr>
          <w:b/>
          <w:sz w:val="24"/>
          <w:szCs w:val="24"/>
        </w:rPr>
        <w:t xml:space="preserve">HEARING </w:t>
      </w:r>
      <w:r w:rsidRPr="00230D8C">
        <w:rPr>
          <w:bCs/>
          <w:sz w:val="24"/>
          <w:szCs w:val="24"/>
        </w:rPr>
        <w:t xml:space="preserve">re: </w:t>
      </w:r>
      <w:r w:rsidR="00C70A7C" w:rsidRPr="00230D8C">
        <w:rPr>
          <w:bCs/>
          <w:sz w:val="24"/>
          <w:szCs w:val="24"/>
        </w:rPr>
        <w:t xml:space="preserve">Setting of </w:t>
      </w:r>
      <w:r w:rsidRPr="00230D8C">
        <w:rPr>
          <w:bCs/>
          <w:sz w:val="24"/>
          <w:szCs w:val="24"/>
        </w:rPr>
        <w:t xml:space="preserve">Ad Valorem Tax Levies </w:t>
      </w:r>
      <w:r w:rsidR="00C70A7C" w:rsidRPr="00230D8C">
        <w:rPr>
          <w:bCs/>
          <w:sz w:val="24"/>
          <w:szCs w:val="24"/>
        </w:rPr>
        <w:t>for 2025</w:t>
      </w:r>
      <w:r w:rsidR="002174BA">
        <w:rPr>
          <w:bCs/>
          <w:sz w:val="24"/>
          <w:szCs w:val="24"/>
        </w:rPr>
        <w:t xml:space="preserve"> </w:t>
      </w:r>
      <w:hyperlink r:id="rId23" w:tooltip="Open document" w:history="1">
        <w:r w:rsidR="002174BA" w:rsidRPr="002174BA">
          <w:rPr>
            <w:rStyle w:val="Hyperlink"/>
            <w:bCs/>
            <w:noProof/>
            <w:sz w:val="24"/>
            <w:szCs w:val="24"/>
          </w:rPr>
          <w:drawing>
            <wp:inline distT="0" distB="0" distL="0" distR="0" wp14:anchorId="11FB1F80" wp14:editId="5589248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bCs/>
            <w:sz w:val="24"/>
            <w:szCs w:val="24"/>
          </w:rPr>
          <w:sym w:font="Wingdings 3" w:char="F05A"/>
        </w:r>
      </w:hyperlink>
      <w:r w:rsidR="002174BA">
        <w:rPr>
          <w:bCs/>
          <w:sz w:val="24"/>
          <w:szCs w:val="24"/>
        </w:rPr>
        <w:t xml:space="preserve">  </w:t>
      </w:r>
    </w:p>
    <w:p w14:paraId="1B8A6227" w14:textId="26E42725" w:rsidR="00A40CA7" w:rsidRDefault="00A40CA7" w:rsidP="00CE5CA4">
      <w:pPr>
        <w:numPr>
          <w:ilvl w:val="12"/>
          <w:numId w:val="0"/>
        </w:numPr>
        <w:jc w:val="both"/>
        <w:rPr>
          <w:bCs/>
          <w:sz w:val="24"/>
          <w:szCs w:val="24"/>
        </w:rPr>
      </w:pPr>
    </w:p>
    <w:p w14:paraId="19BE7A08" w14:textId="09C720D9" w:rsidR="00A40CA7" w:rsidRDefault="00A40CA7" w:rsidP="00A40CA7">
      <w:pPr>
        <w:numPr>
          <w:ilvl w:val="12"/>
          <w:numId w:val="0"/>
        </w:numPr>
        <w:jc w:val="right"/>
        <w:rPr>
          <w:bCs/>
          <w:sz w:val="24"/>
          <w:szCs w:val="24"/>
        </w:rPr>
      </w:pPr>
      <w:r>
        <w:rPr>
          <w:bCs/>
          <w:sz w:val="24"/>
          <w:szCs w:val="24"/>
        </w:rPr>
        <w:t>Jeff Chapman, Assessor</w:t>
      </w:r>
    </w:p>
    <w:p w14:paraId="3743C93F" w14:textId="0DF138EC" w:rsidR="00A40CA7" w:rsidRDefault="00A40CA7" w:rsidP="00A40CA7">
      <w:pPr>
        <w:numPr>
          <w:ilvl w:val="12"/>
          <w:numId w:val="0"/>
        </w:numPr>
        <w:jc w:val="right"/>
        <w:rPr>
          <w:bCs/>
          <w:sz w:val="24"/>
          <w:szCs w:val="24"/>
        </w:rPr>
      </w:pPr>
      <w:r w:rsidRPr="004E1FDA">
        <w:rPr>
          <w:bCs/>
          <w:sz w:val="24"/>
          <w:szCs w:val="24"/>
        </w:rPr>
        <w:t xml:space="preserve">Lauralee Kiesel, </w:t>
      </w:r>
      <w:r w:rsidR="004E1FDA">
        <w:rPr>
          <w:bCs/>
          <w:sz w:val="24"/>
          <w:szCs w:val="24"/>
        </w:rPr>
        <w:t>Assessor Technician</w:t>
      </w:r>
    </w:p>
    <w:p w14:paraId="4252C4E4" w14:textId="77777777" w:rsidR="00601FD0" w:rsidRDefault="00601FD0" w:rsidP="00CE5CA4">
      <w:pPr>
        <w:numPr>
          <w:ilvl w:val="12"/>
          <w:numId w:val="0"/>
        </w:numPr>
        <w:jc w:val="both"/>
        <w:rPr>
          <w:bCs/>
          <w:sz w:val="24"/>
          <w:szCs w:val="24"/>
        </w:rPr>
      </w:pPr>
    </w:p>
    <w:p w14:paraId="00EBF1E6" w14:textId="72132580" w:rsidR="00A40CA7" w:rsidRPr="004E1FDA" w:rsidRDefault="00A40CA7" w:rsidP="00CE5CA4">
      <w:pPr>
        <w:numPr>
          <w:ilvl w:val="12"/>
          <w:numId w:val="0"/>
        </w:numPr>
        <w:jc w:val="both"/>
        <w:rPr>
          <w:bCs/>
          <w:sz w:val="24"/>
          <w:szCs w:val="24"/>
        </w:rPr>
      </w:pPr>
      <w:r w:rsidRPr="004E1FDA">
        <w:rPr>
          <w:bCs/>
          <w:sz w:val="24"/>
          <w:szCs w:val="24"/>
        </w:rPr>
        <w:t>11:15 a.m.</w:t>
      </w:r>
      <w:r w:rsidRPr="004E1FDA">
        <w:rPr>
          <w:bCs/>
          <w:sz w:val="24"/>
          <w:szCs w:val="24"/>
        </w:rPr>
        <w:tab/>
      </w:r>
      <w:r w:rsidRPr="004E1FDA">
        <w:rPr>
          <w:bCs/>
          <w:sz w:val="24"/>
          <w:szCs w:val="24"/>
        </w:rPr>
        <w:tab/>
      </w:r>
      <w:r w:rsidRPr="004E1FDA">
        <w:rPr>
          <w:b/>
          <w:sz w:val="24"/>
          <w:szCs w:val="24"/>
        </w:rPr>
        <w:t>HEA</w:t>
      </w:r>
      <w:r w:rsidRPr="008A2ADB">
        <w:rPr>
          <w:b/>
          <w:sz w:val="24"/>
          <w:szCs w:val="24"/>
        </w:rPr>
        <w:t>RING</w:t>
      </w:r>
      <w:r w:rsidRPr="008A2ADB">
        <w:rPr>
          <w:bCs/>
          <w:sz w:val="24"/>
          <w:szCs w:val="24"/>
        </w:rPr>
        <w:t xml:space="preserve"> re: Open Space Tax Applications</w:t>
      </w:r>
      <w:r w:rsidR="004E1FDA" w:rsidRPr="008A2ADB">
        <w:rPr>
          <w:bCs/>
          <w:sz w:val="24"/>
          <w:szCs w:val="24"/>
        </w:rPr>
        <w:t xml:space="preserve"> for 2024</w:t>
      </w:r>
      <w:r w:rsidR="002174BA">
        <w:rPr>
          <w:bCs/>
          <w:sz w:val="24"/>
          <w:szCs w:val="24"/>
        </w:rPr>
        <w:t xml:space="preserve"> </w:t>
      </w:r>
      <w:hyperlink r:id="rId24" w:tooltip="Open document" w:history="1">
        <w:r w:rsidR="002174BA" w:rsidRPr="002174BA">
          <w:rPr>
            <w:rStyle w:val="Hyperlink"/>
            <w:bCs/>
            <w:noProof/>
            <w:sz w:val="24"/>
            <w:szCs w:val="24"/>
          </w:rPr>
          <w:drawing>
            <wp:inline distT="0" distB="0" distL="0" distR="0" wp14:anchorId="0C2EF343" wp14:editId="593F3D6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bCs/>
            <w:sz w:val="24"/>
            <w:szCs w:val="24"/>
          </w:rPr>
          <w:sym w:font="Wingdings 3" w:char="F05A"/>
        </w:r>
      </w:hyperlink>
      <w:r w:rsidR="002174BA">
        <w:rPr>
          <w:bCs/>
          <w:sz w:val="24"/>
          <w:szCs w:val="24"/>
        </w:rPr>
        <w:t xml:space="preserve">  </w:t>
      </w:r>
    </w:p>
    <w:p w14:paraId="48DD1ED9" w14:textId="65F53AB4" w:rsidR="00A40CA7" w:rsidRPr="004E1FDA" w:rsidRDefault="00A40CA7" w:rsidP="00CE5CA4">
      <w:pPr>
        <w:numPr>
          <w:ilvl w:val="12"/>
          <w:numId w:val="0"/>
        </w:numPr>
        <w:jc w:val="both"/>
        <w:rPr>
          <w:bCs/>
          <w:sz w:val="24"/>
          <w:szCs w:val="24"/>
        </w:rPr>
      </w:pPr>
    </w:p>
    <w:p w14:paraId="7AFC5751" w14:textId="3EC1F01E" w:rsidR="00A40CA7" w:rsidRPr="004E1FDA" w:rsidRDefault="00A40CA7" w:rsidP="00A40CA7">
      <w:pPr>
        <w:numPr>
          <w:ilvl w:val="12"/>
          <w:numId w:val="0"/>
        </w:numPr>
        <w:jc w:val="right"/>
        <w:rPr>
          <w:bCs/>
          <w:sz w:val="24"/>
          <w:szCs w:val="24"/>
        </w:rPr>
      </w:pPr>
      <w:r w:rsidRPr="004E1FDA">
        <w:rPr>
          <w:bCs/>
          <w:sz w:val="24"/>
          <w:szCs w:val="24"/>
        </w:rPr>
        <w:t>Josh Peters, DCD Director</w:t>
      </w:r>
    </w:p>
    <w:p w14:paraId="0BD9FD5C" w14:textId="29C73372" w:rsidR="00A40CA7" w:rsidRPr="004E1FDA" w:rsidRDefault="00A40CA7" w:rsidP="00A40CA7">
      <w:pPr>
        <w:numPr>
          <w:ilvl w:val="12"/>
          <w:numId w:val="0"/>
        </w:numPr>
        <w:jc w:val="right"/>
        <w:rPr>
          <w:bCs/>
          <w:sz w:val="24"/>
          <w:szCs w:val="24"/>
        </w:rPr>
      </w:pPr>
      <w:r w:rsidRPr="004E1FDA">
        <w:rPr>
          <w:bCs/>
          <w:sz w:val="24"/>
          <w:szCs w:val="24"/>
        </w:rPr>
        <w:t xml:space="preserve">David Wayne Johnson, </w:t>
      </w:r>
      <w:r w:rsidR="004E1FDA" w:rsidRPr="004E1FDA">
        <w:rPr>
          <w:bCs/>
          <w:sz w:val="24"/>
          <w:szCs w:val="24"/>
        </w:rPr>
        <w:t>Associate Planner</w:t>
      </w:r>
    </w:p>
    <w:p w14:paraId="09F5C1F1" w14:textId="77777777" w:rsidR="00A40CA7" w:rsidRPr="003E6A40" w:rsidRDefault="00A40CA7" w:rsidP="00CE5CA4">
      <w:pPr>
        <w:numPr>
          <w:ilvl w:val="12"/>
          <w:numId w:val="0"/>
        </w:numPr>
        <w:jc w:val="both"/>
        <w:rPr>
          <w:bCs/>
          <w:sz w:val="18"/>
          <w:szCs w:val="18"/>
        </w:rPr>
      </w:pPr>
    </w:p>
    <w:p w14:paraId="04D5AD6F" w14:textId="0310FE58"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Pr="00F00447" w:rsidRDefault="008F20EE" w:rsidP="00537154">
      <w:pPr>
        <w:numPr>
          <w:ilvl w:val="12"/>
          <w:numId w:val="0"/>
        </w:numPr>
        <w:rPr>
          <w:b/>
          <w:sz w:val="10"/>
          <w:szCs w:val="10"/>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8"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8"/>
    <w:p w14:paraId="7859D87F" w14:textId="77777777" w:rsidR="00C52A2C" w:rsidRPr="00F00447" w:rsidRDefault="00C52A2C" w:rsidP="00540220">
      <w:pPr>
        <w:numPr>
          <w:ilvl w:val="12"/>
          <w:numId w:val="0"/>
        </w:numPr>
        <w:tabs>
          <w:tab w:val="left" w:pos="2160"/>
          <w:tab w:val="right" w:pos="10080"/>
        </w:tabs>
        <w:ind w:left="1440" w:hanging="1440"/>
        <w:jc w:val="right"/>
        <w:rPr>
          <w:sz w:val="18"/>
          <w:szCs w:val="18"/>
        </w:rPr>
      </w:pPr>
    </w:p>
    <w:p w14:paraId="2E2C4F62" w14:textId="60A71ACB" w:rsidR="0077673B" w:rsidRDefault="00C52A2C" w:rsidP="00DB12B6">
      <w:pPr>
        <w:tabs>
          <w:tab w:val="left" w:pos="720"/>
        </w:tabs>
        <w:ind w:left="2160" w:hanging="2160"/>
        <w:rPr>
          <w:sz w:val="24"/>
          <w:szCs w:val="24"/>
        </w:rPr>
      </w:pPr>
      <w:r w:rsidRPr="00AC4ED5">
        <w:rPr>
          <w:sz w:val="24"/>
          <w:szCs w:val="24"/>
        </w:rPr>
        <w:t>1:30 to 2:</w:t>
      </w:r>
      <w:r w:rsidR="00AC4ED5" w:rsidRPr="00AC4ED5">
        <w:rPr>
          <w:sz w:val="24"/>
          <w:szCs w:val="24"/>
        </w:rPr>
        <w:t>0</w:t>
      </w:r>
      <w:r w:rsidRPr="00AC4ED5">
        <w:rPr>
          <w:sz w:val="24"/>
          <w:szCs w:val="24"/>
        </w:rPr>
        <w:t>0 p.m.</w:t>
      </w:r>
      <w:r w:rsidRPr="00AC4ED5">
        <w:rPr>
          <w:sz w:val="24"/>
          <w:szCs w:val="24"/>
        </w:rPr>
        <w:tab/>
      </w:r>
      <w:r w:rsidR="00DB12B6" w:rsidRPr="00AC4ED5">
        <w:rPr>
          <w:b/>
          <w:sz w:val="24"/>
          <w:szCs w:val="24"/>
        </w:rPr>
        <w:t>EXECUTIVE SESSION</w:t>
      </w:r>
      <w:r w:rsidR="00DB12B6" w:rsidRPr="00AC4ED5">
        <w:rPr>
          <w:sz w:val="24"/>
          <w:szCs w:val="24"/>
        </w:rPr>
        <w:t xml:space="preserve"> with the County Administrator, Chief Civil Deputy Prosecuting Attorney, </w:t>
      </w:r>
      <w:r w:rsidR="00AC4ED5" w:rsidRPr="00AC4ED5">
        <w:rPr>
          <w:sz w:val="24"/>
          <w:szCs w:val="24"/>
        </w:rPr>
        <w:t xml:space="preserve">Civil Deputy Prosecuting Attorney, </w:t>
      </w:r>
      <w:r w:rsidR="00DB12B6" w:rsidRPr="00AC4ED5">
        <w:rPr>
          <w:sz w:val="24"/>
          <w:szCs w:val="24"/>
        </w:rPr>
        <w:t>Department of Community Development Director</w:t>
      </w:r>
      <w:r w:rsidR="00AC4ED5" w:rsidRPr="00AC4ED5">
        <w:rPr>
          <w:sz w:val="24"/>
          <w:szCs w:val="24"/>
        </w:rPr>
        <w:t>,</w:t>
      </w:r>
      <w:r w:rsidR="00AC4ED5">
        <w:rPr>
          <w:sz w:val="24"/>
          <w:szCs w:val="24"/>
        </w:rPr>
        <w:t xml:space="preserve"> Contract Planner,</w:t>
      </w:r>
      <w:r w:rsidR="00AC4ED5" w:rsidRPr="00AC4ED5">
        <w:rPr>
          <w:sz w:val="24"/>
          <w:szCs w:val="24"/>
        </w:rPr>
        <w:t xml:space="preserve"> and</w:t>
      </w:r>
      <w:r w:rsidR="00F00447">
        <w:rPr>
          <w:sz w:val="24"/>
          <w:szCs w:val="24"/>
        </w:rPr>
        <w:t xml:space="preserve"> Associate Planner</w:t>
      </w:r>
      <w:r w:rsidR="00AC4ED5" w:rsidRPr="00AC4ED5">
        <w:rPr>
          <w:sz w:val="24"/>
          <w:szCs w:val="24"/>
        </w:rPr>
        <w:t xml:space="preserve"> </w:t>
      </w:r>
    </w:p>
    <w:p w14:paraId="022493C1" w14:textId="6CEE9908" w:rsidR="00DB12B6" w:rsidRPr="00AC4ED5" w:rsidRDefault="00F00447" w:rsidP="00DB12B6">
      <w:pPr>
        <w:tabs>
          <w:tab w:val="left" w:pos="720"/>
        </w:tabs>
        <w:ind w:left="2160" w:hanging="2160"/>
        <w:rPr>
          <w:sz w:val="24"/>
          <w:szCs w:val="24"/>
        </w:rPr>
      </w:pPr>
      <w:r>
        <w:rPr>
          <w:sz w:val="24"/>
          <w:szCs w:val="24"/>
        </w:rPr>
        <w:tab/>
      </w:r>
      <w:r>
        <w:rPr>
          <w:sz w:val="24"/>
          <w:szCs w:val="24"/>
        </w:rPr>
        <w:tab/>
      </w:r>
      <w:r w:rsidR="00DB12B6" w:rsidRPr="00AC4ED5">
        <w:rPr>
          <w:sz w:val="24"/>
          <w:szCs w:val="24"/>
        </w:rPr>
        <w:t>re: Potential Litigation; Exemption as Outlined in the Open Public Meetings Act, RCW 42.30.110(1)(i)</w:t>
      </w:r>
      <w:r w:rsidR="00DB12B6" w:rsidRPr="00AC4ED5">
        <w:rPr>
          <w:sz w:val="24"/>
          <w:szCs w:val="24"/>
        </w:rPr>
        <w:br/>
      </w:r>
    </w:p>
    <w:p w14:paraId="504505FD" w14:textId="7E3EDDC7" w:rsidR="00DB12B6" w:rsidRPr="00AC4ED5" w:rsidRDefault="00DB12B6" w:rsidP="00DB12B6">
      <w:pPr>
        <w:ind w:left="2160"/>
        <w:rPr>
          <w:b/>
          <w:sz w:val="24"/>
          <w:szCs w:val="24"/>
        </w:rPr>
      </w:pPr>
      <w:r w:rsidRPr="00AC4ED5">
        <w:rPr>
          <w:b/>
          <w:sz w:val="24"/>
          <w:szCs w:val="24"/>
        </w:rPr>
        <w:t>DISCUSSION, POTENTIAL ACTION with PUBLIC COMMENT re: TOPIC OF THE EXECUTIVE SESSION</w:t>
      </w:r>
    </w:p>
    <w:p w14:paraId="4CCF0DDC" w14:textId="3E53806C" w:rsidR="00A0752F" w:rsidRDefault="00A0752F" w:rsidP="00DB12B6">
      <w:pPr>
        <w:ind w:left="2160"/>
        <w:rPr>
          <w:b/>
          <w:color w:val="7030A0"/>
          <w:sz w:val="24"/>
          <w:szCs w:val="24"/>
        </w:rPr>
      </w:pPr>
    </w:p>
    <w:p w14:paraId="504D9723" w14:textId="0EA9FD55" w:rsidR="00A40CA7" w:rsidRDefault="00A40CA7" w:rsidP="003F0370">
      <w:pPr>
        <w:numPr>
          <w:ilvl w:val="12"/>
          <w:numId w:val="0"/>
        </w:numPr>
        <w:ind w:left="2160" w:hanging="2160"/>
        <w:rPr>
          <w:color w:val="FF0000"/>
          <w:sz w:val="24"/>
          <w:szCs w:val="24"/>
        </w:rPr>
      </w:pPr>
      <w:r>
        <w:rPr>
          <w:sz w:val="24"/>
          <w:szCs w:val="24"/>
        </w:rPr>
        <w:t xml:space="preserve">2:00 p.m. </w:t>
      </w:r>
      <w:r>
        <w:rPr>
          <w:sz w:val="24"/>
          <w:szCs w:val="24"/>
        </w:rPr>
        <w:tab/>
      </w:r>
      <w:r w:rsidRPr="0077673B">
        <w:rPr>
          <w:b/>
          <w:bCs/>
          <w:sz w:val="24"/>
          <w:szCs w:val="24"/>
        </w:rPr>
        <w:t xml:space="preserve">HEARING </w:t>
      </w:r>
      <w:r w:rsidRPr="0077673B">
        <w:rPr>
          <w:sz w:val="24"/>
          <w:szCs w:val="24"/>
        </w:rPr>
        <w:t xml:space="preserve">re: </w:t>
      </w:r>
      <w:r w:rsidR="00C70A7C" w:rsidRPr="0077673B">
        <w:rPr>
          <w:sz w:val="24"/>
          <w:szCs w:val="24"/>
        </w:rPr>
        <w:t xml:space="preserve">Proposed Jefferson County Code (JCC) Title 13, which will adopt a Sewer Utility Code for the Port Hadlock Urban Growth Area, </w:t>
      </w:r>
      <w:r w:rsidR="003F0370" w:rsidRPr="0077673B">
        <w:rPr>
          <w:sz w:val="24"/>
          <w:szCs w:val="24"/>
        </w:rPr>
        <w:t>and amend</w:t>
      </w:r>
      <w:r w:rsidR="00C70A7C" w:rsidRPr="0077673B">
        <w:rPr>
          <w:sz w:val="24"/>
          <w:szCs w:val="24"/>
        </w:rPr>
        <w:t xml:space="preserve"> JCC 2.30.080 and JCC 19.10.010 </w:t>
      </w:r>
      <w:hyperlink r:id="rId25" w:tooltip="Open document" w:history="1">
        <w:r w:rsidR="002174BA" w:rsidRPr="002174BA">
          <w:rPr>
            <w:rStyle w:val="Hyperlink"/>
            <w:noProof/>
            <w:sz w:val="24"/>
            <w:szCs w:val="24"/>
          </w:rPr>
          <w:drawing>
            <wp:inline distT="0" distB="0" distL="0" distR="0" wp14:anchorId="1F002288" wp14:editId="30D4FDF1">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sz w:val="24"/>
            <w:szCs w:val="24"/>
          </w:rPr>
          <w:sym w:font="Wingdings 3" w:char="F05A"/>
        </w:r>
      </w:hyperlink>
      <w:r w:rsidR="002174BA">
        <w:rPr>
          <w:sz w:val="24"/>
          <w:szCs w:val="24"/>
        </w:rPr>
        <w:t xml:space="preserve">  </w:t>
      </w:r>
    </w:p>
    <w:p w14:paraId="699B03B4" w14:textId="77777777" w:rsidR="003F0370" w:rsidRDefault="003F0370" w:rsidP="003F0370">
      <w:pPr>
        <w:numPr>
          <w:ilvl w:val="12"/>
          <w:numId w:val="0"/>
        </w:numPr>
        <w:ind w:left="2160" w:hanging="2160"/>
        <w:rPr>
          <w:sz w:val="24"/>
          <w:szCs w:val="24"/>
        </w:rPr>
      </w:pPr>
    </w:p>
    <w:p w14:paraId="1F6917B9" w14:textId="25151BC9" w:rsidR="00A40CA7" w:rsidRDefault="00A40CA7" w:rsidP="00A40CA7">
      <w:pPr>
        <w:numPr>
          <w:ilvl w:val="12"/>
          <w:numId w:val="0"/>
        </w:numPr>
        <w:jc w:val="right"/>
        <w:rPr>
          <w:sz w:val="24"/>
          <w:szCs w:val="24"/>
        </w:rPr>
      </w:pPr>
      <w:r>
        <w:rPr>
          <w:sz w:val="24"/>
          <w:szCs w:val="24"/>
        </w:rPr>
        <w:t>Monte Reinders, Public Works Director</w:t>
      </w:r>
    </w:p>
    <w:p w14:paraId="35D7C456" w14:textId="63F27398" w:rsidR="00A40CA7" w:rsidRPr="003E6A40" w:rsidRDefault="00A40CA7" w:rsidP="00A40CA7">
      <w:pPr>
        <w:numPr>
          <w:ilvl w:val="12"/>
          <w:numId w:val="0"/>
        </w:numPr>
        <w:jc w:val="right"/>
        <w:rPr>
          <w:sz w:val="18"/>
          <w:szCs w:val="18"/>
        </w:rPr>
      </w:pPr>
      <w:r>
        <w:rPr>
          <w:sz w:val="24"/>
          <w:szCs w:val="24"/>
        </w:rPr>
        <w:t xml:space="preserve">Samantha </w:t>
      </w:r>
      <w:r w:rsidRPr="00BB280E">
        <w:rPr>
          <w:sz w:val="24"/>
          <w:szCs w:val="24"/>
        </w:rPr>
        <w:t>Harper, Wastewater Project Manager</w:t>
      </w:r>
      <w:r>
        <w:rPr>
          <w:color w:val="FF0000"/>
          <w:sz w:val="24"/>
          <w:szCs w:val="24"/>
        </w:rPr>
        <w:br/>
      </w:r>
    </w:p>
    <w:p w14:paraId="11160469" w14:textId="40887373" w:rsidR="00A40CA7" w:rsidRPr="00BE7F27" w:rsidRDefault="00A40CA7" w:rsidP="009F247C">
      <w:pPr>
        <w:numPr>
          <w:ilvl w:val="12"/>
          <w:numId w:val="0"/>
        </w:numPr>
        <w:rPr>
          <w:sz w:val="24"/>
          <w:szCs w:val="24"/>
        </w:rPr>
      </w:pPr>
      <w:r>
        <w:rPr>
          <w:sz w:val="24"/>
          <w:szCs w:val="24"/>
        </w:rPr>
        <w:t xml:space="preserve">3:00 p.m. </w:t>
      </w:r>
      <w:r>
        <w:rPr>
          <w:sz w:val="24"/>
          <w:szCs w:val="24"/>
        </w:rPr>
        <w:tab/>
      </w:r>
      <w:r>
        <w:rPr>
          <w:sz w:val="24"/>
          <w:szCs w:val="24"/>
        </w:rPr>
        <w:tab/>
      </w:r>
      <w:r w:rsidRPr="00BE7F27">
        <w:rPr>
          <w:b/>
          <w:bCs/>
          <w:sz w:val="24"/>
          <w:szCs w:val="24"/>
        </w:rPr>
        <w:t xml:space="preserve">HEARING </w:t>
      </w:r>
      <w:r w:rsidRPr="00BE7F27">
        <w:rPr>
          <w:sz w:val="24"/>
          <w:szCs w:val="24"/>
        </w:rPr>
        <w:t xml:space="preserve">re: </w:t>
      </w:r>
      <w:r w:rsidR="00DA585F" w:rsidRPr="00BE7F27">
        <w:rPr>
          <w:sz w:val="24"/>
          <w:szCs w:val="24"/>
        </w:rPr>
        <w:t>Proposed update to the Countywide Planning Policy (CPP)</w:t>
      </w:r>
      <w:r w:rsidR="002174BA">
        <w:rPr>
          <w:sz w:val="24"/>
          <w:szCs w:val="24"/>
        </w:rPr>
        <w:t xml:space="preserve"> </w:t>
      </w:r>
      <w:hyperlink r:id="rId26" w:tooltip="Open document" w:history="1">
        <w:r w:rsidR="002174BA" w:rsidRPr="002174BA">
          <w:rPr>
            <w:rStyle w:val="Hyperlink"/>
            <w:noProof/>
            <w:sz w:val="24"/>
            <w:szCs w:val="24"/>
          </w:rPr>
          <w:drawing>
            <wp:inline distT="0" distB="0" distL="0" distR="0" wp14:anchorId="75705B96" wp14:editId="444A6474">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2174BA" w:rsidRPr="002174BA">
          <w:rPr>
            <w:rStyle w:val="Hyperlink"/>
            <w:sz w:val="24"/>
            <w:szCs w:val="24"/>
          </w:rPr>
          <w:sym w:font="Wingdings 3" w:char="F05A"/>
        </w:r>
      </w:hyperlink>
      <w:r w:rsidR="002174BA">
        <w:rPr>
          <w:sz w:val="24"/>
          <w:szCs w:val="24"/>
        </w:rPr>
        <w:t xml:space="preserve">  </w:t>
      </w:r>
    </w:p>
    <w:p w14:paraId="44273119" w14:textId="0B88F6E6" w:rsidR="00A40CA7" w:rsidRDefault="002174BA" w:rsidP="009F247C">
      <w:pPr>
        <w:numPr>
          <w:ilvl w:val="12"/>
          <w:numId w:val="0"/>
        </w:numPr>
        <w:rPr>
          <w:sz w:val="24"/>
          <w:szCs w:val="24"/>
        </w:rPr>
      </w:pPr>
      <w:r>
        <w:rPr>
          <w:sz w:val="24"/>
          <w:szCs w:val="24"/>
        </w:rPr>
        <w:tab/>
      </w:r>
      <w:r>
        <w:rPr>
          <w:sz w:val="24"/>
          <w:szCs w:val="24"/>
        </w:rPr>
        <w:tab/>
      </w:r>
      <w:r>
        <w:rPr>
          <w:sz w:val="24"/>
          <w:szCs w:val="24"/>
        </w:rPr>
        <w:tab/>
      </w:r>
    </w:p>
    <w:p w14:paraId="69AB2A08" w14:textId="34EC1BB9" w:rsidR="00A40CA7" w:rsidRDefault="00A40CA7" w:rsidP="00A40CA7">
      <w:pPr>
        <w:numPr>
          <w:ilvl w:val="12"/>
          <w:numId w:val="0"/>
        </w:numPr>
        <w:jc w:val="right"/>
        <w:rPr>
          <w:sz w:val="24"/>
          <w:szCs w:val="24"/>
        </w:rPr>
      </w:pPr>
      <w:r>
        <w:rPr>
          <w:sz w:val="24"/>
          <w:szCs w:val="24"/>
        </w:rPr>
        <w:t>Josh Peters, DCD Director</w:t>
      </w:r>
    </w:p>
    <w:p w14:paraId="60F04EF0" w14:textId="50F42EE4" w:rsidR="00DA585F" w:rsidRDefault="00DA585F" w:rsidP="00A40CA7">
      <w:pPr>
        <w:numPr>
          <w:ilvl w:val="12"/>
          <w:numId w:val="0"/>
        </w:numPr>
        <w:jc w:val="right"/>
        <w:rPr>
          <w:sz w:val="24"/>
          <w:szCs w:val="24"/>
        </w:rPr>
      </w:pPr>
      <w:r>
        <w:rPr>
          <w:sz w:val="24"/>
          <w:szCs w:val="24"/>
        </w:rPr>
        <w:t>Joel Peterson Associate Planner</w:t>
      </w:r>
    </w:p>
    <w:p w14:paraId="52B34A86" w14:textId="77777777" w:rsidR="004E1FDA" w:rsidRDefault="004E1FDA" w:rsidP="00A40CA7">
      <w:pPr>
        <w:numPr>
          <w:ilvl w:val="12"/>
          <w:numId w:val="0"/>
        </w:numPr>
        <w:jc w:val="right"/>
        <w:rPr>
          <w:sz w:val="24"/>
          <w:szCs w:val="24"/>
        </w:rPr>
      </w:pPr>
    </w:p>
    <w:p w14:paraId="72593927" w14:textId="4F419D40" w:rsidR="00A40CA7" w:rsidRDefault="00A40CA7" w:rsidP="00A40CA7">
      <w:pPr>
        <w:numPr>
          <w:ilvl w:val="12"/>
          <w:numId w:val="0"/>
        </w:numPr>
        <w:ind w:left="2160" w:hanging="2160"/>
        <w:rPr>
          <w:sz w:val="24"/>
          <w:szCs w:val="24"/>
        </w:rPr>
      </w:pPr>
      <w:r>
        <w:rPr>
          <w:sz w:val="24"/>
          <w:szCs w:val="24"/>
        </w:rPr>
        <w:t>No set time</w:t>
      </w:r>
      <w:r>
        <w:rPr>
          <w:sz w:val="24"/>
          <w:szCs w:val="24"/>
        </w:rPr>
        <w:tab/>
      </w:r>
      <w:r w:rsidRPr="00751A97">
        <w:rPr>
          <w:b/>
          <w:bCs/>
          <w:sz w:val="24"/>
          <w:szCs w:val="24"/>
        </w:rPr>
        <w:t>WORKSHOP</w:t>
      </w:r>
      <w:r w:rsidRPr="00751A97">
        <w:rPr>
          <w:sz w:val="24"/>
          <w:szCs w:val="24"/>
        </w:rPr>
        <w:t xml:space="preserve"> re: Transmittal of Planning Commission and Staff Recommendations for the 2024 Docket and Approval of Hearing Notice</w:t>
      </w:r>
    </w:p>
    <w:p w14:paraId="13BF0D6B" w14:textId="35193C9F" w:rsidR="00A40CA7" w:rsidRDefault="002174BA" w:rsidP="009F247C">
      <w:pPr>
        <w:numPr>
          <w:ilvl w:val="12"/>
          <w:numId w:val="0"/>
        </w:numPr>
        <w:rPr>
          <w:sz w:val="24"/>
          <w:szCs w:val="24"/>
        </w:rPr>
      </w:pPr>
      <w:r>
        <w:rPr>
          <w:sz w:val="24"/>
          <w:szCs w:val="24"/>
        </w:rPr>
        <w:tab/>
      </w:r>
      <w:r>
        <w:rPr>
          <w:sz w:val="24"/>
          <w:szCs w:val="24"/>
        </w:rPr>
        <w:tab/>
      </w:r>
      <w:r>
        <w:rPr>
          <w:sz w:val="24"/>
          <w:szCs w:val="24"/>
        </w:rPr>
        <w:tab/>
      </w:r>
      <w:hyperlink r:id="rId27" w:tooltip="Open document" w:history="1">
        <w:r w:rsidRPr="002174BA">
          <w:rPr>
            <w:rStyle w:val="Hyperlink"/>
            <w:noProof/>
            <w:sz w:val="24"/>
            <w:szCs w:val="24"/>
          </w:rPr>
          <w:drawing>
            <wp:inline distT="0" distB="0" distL="0" distR="0" wp14:anchorId="1AAFD2B1" wp14:editId="3A04C5D4">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Pr="002174BA">
          <w:rPr>
            <w:rStyle w:val="Hyperlink"/>
            <w:sz w:val="24"/>
            <w:szCs w:val="24"/>
          </w:rPr>
          <w:sym w:font="Wingdings 3" w:char="F05A"/>
        </w:r>
      </w:hyperlink>
      <w:r>
        <w:rPr>
          <w:sz w:val="24"/>
          <w:szCs w:val="24"/>
        </w:rPr>
        <w:t xml:space="preserve">  </w:t>
      </w:r>
      <w:hyperlink r:id="rId28" w:tooltip="Open document" w:history="1">
        <w:r w:rsidRPr="002174BA">
          <w:rPr>
            <w:rStyle w:val="Hyperlink"/>
            <w:noProof/>
            <w:sz w:val="24"/>
            <w:szCs w:val="24"/>
          </w:rPr>
          <w:drawing>
            <wp:inline distT="0" distB="0" distL="0" distR="0" wp14:anchorId="3F90C68E" wp14:editId="0B3FE5EA">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Pr="002174BA">
          <w:rPr>
            <w:rStyle w:val="Hyperlink"/>
            <w:sz w:val="24"/>
            <w:szCs w:val="24"/>
          </w:rPr>
          <w:sym w:font="Wingdings 3" w:char="F05A"/>
        </w:r>
      </w:hyperlink>
      <w:r>
        <w:rPr>
          <w:sz w:val="24"/>
          <w:szCs w:val="24"/>
        </w:rPr>
        <w:t xml:space="preserve">  </w:t>
      </w:r>
    </w:p>
    <w:p w14:paraId="7C2EA4EB" w14:textId="59218F4E" w:rsidR="00A40CA7" w:rsidRDefault="00A40CA7" w:rsidP="00A40CA7">
      <w:pPr>
        <w:numPr>
          <w:ilvl w:val="12"/>
          <w:numId w:val="0"/>
        </w:numPr>
        <w:jc w:val="right"/>
        <w:rPr>
          <w:sz w:val="24"/>
          <w:szCs w:val="24"/>
        </w:rPr>
      </w:pPr>
      <w:r>
        <w:rPr>
          <w:sz w:val="24"/>
          <w:szCs w:val="24"/>
        </w:rPr>
        <w:t>Josh Peters, DCD Director</w:t>
      </w:r>
    </w:p>
    <w:p w14:paraId="77839B71" w14:textId="5E8CFD95" w:rsidR="00A40CA7" w:rsidRDefault="00A40CA7" w:rsidP="00A40CA7">
      <w:pPr>
        <w:numPr>
          <w:ilvl w:val="12"/>
          <w:numId w:val="0"/>
        </w:numPr>
        <w:jc w:val="right"/>
        <w:rPr>
          <w:sz w:val="24"/>
          <w:szCs w:val="24"/>
        </w:rPr>
      </w:pPr>
      <w:r>
        <w:rPr>
          <w:sz w:val="24"/>
          <w:szCs w:val="24"/>
        </w:rPr>
        <w:t xml:space="preserve">Joel </w:t>
      </w:r>
      <w:r w:rsidRPr="00DA585F">
        <w:rPr>
          <w:sz w:val="24"/>
          <w:szCs w:val="24"/>
        </w:rPr>
        <w:t>Peterson, Associate Planner</w:t>
      </w:r>
    </w:p>
    <w:p w14:paraId="3D0C3648" w14:textId="312597E0" w:rsidR="004E5727" w:rsidRDefault="00A07FFD" w:rsidP="009F247C">
      <w:pPr>
        <w:numPr>
          <w:ilvl w:val="12"/>
          <w:numId w:val="0"/>
        </w:numPr>
        <w:rPr>
          <w:b/>
          <w:sz w:val="24"/>
          <w:szCs w:val="24"/>
        </w:rPr>
      </w:pPr>
      <w:r w:rsidRPr="00A07FFD">
        <w:rPr>
          <w:sz w:val="24"/>
          <w:szCs w:val="24"/>
        </w:rPr>
        <w:lastRenderedPageBreak/>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7951F71D" w14:textId="174D8B93" w:rsidR="00FB7C8C"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B6B7B6F"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AC4ED5">
        <w:rPr>
          <w:b/>
          <w:sz w:val="22"/>
          <w:szCs w:val="22"/>
        </w:rPr>
        <w:t xml:space="preserve">Week of </w:t>
      </w:r>
      <w:r w:rsidR="00AC4ED5" w:rsidRPr="00AC4ED5">
        <w:rPr>
          <w:b/>
          <w:sz w:val="22"/>
          <w:szCs w:val="22"/>
        </w:rPr>
        <w:t>November 18</w:t>
      </w:r>
      <w:r w:rsidRPr="00AC4ED5">
        <w:rPr>
          <w:b/>
          <w:sz w:val="22"/>
          <w:szCs w:val="22"/>
        </w:rPr>
        <w:t>, 202</w:t>
      </w:r>
      <w:r w:rsidR="002277C0" w:rsidRPr="00AC4ED5">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F00447" w:rsidRDefault="006C27EF" w:rsidP="00EF5FE5">
      <w:pPr>
        <w:pStyle w:val="NoSpacing"/>
        <w:rPr>
          <w:rFonts w:ascii="Times New Roman" w:hAnsi="Times New Roman" w:cs="Times New Roman"/>
          <w:sz w:val="12"/>
          <w:szCs w:val="10"/>
        </w:rPr>
      </w:pPr>
    </w:p>
    <w:p w14:paraId="259830F2" w14:textId="77777777" w:rsidR="00AC4ED5" w:rsidRDefault="00AC4ED5" w:rsidP="00AC4ED5">
      <w:pPr>
        <w:pStyle w:val="NoSpacing"/>
        <w:rPr>
          <w:rFonts w:ascii="Times New Roman" w:hAnsi="Times New Roman" w:cs="Times New Roman"/>
          <w:sz w:val="24"/>
          <w:u w:val="single"/>
        </w:rPr>
      </w:pPr>
      <w:bookmarkStart w:id="9" w:name="_Hlk176859055"/>
      <w:r w:rsidRPr="007E1D55">
        <w:rPr>
          <w:rFonts w:ascii="Times New Roman" w:hAnsi="Times New Roman" w:cs="Times New Roman"/>
          <w:sz w:val="24"/>
          <w:u w:val="single"/>
        </w:rPr>
        <w:t xml:space="preserve">Monday, </w:t>
      </w:r>
      <w:bookmarkStart w:id="10" w:name="_Hlk178242114"/>
      <w:r>
        <w:rPr>
          <w:rFonts w:ascii="Times New Roman" w:hAnsi="Times New Roman" w:cs="Times New Roman"/>
          <w:sz w:val="24"/>
          <w:u w:val="single"/>
        </w:rPr>
        <w:t xml:space="preserve">November 18, </w:t>
      </w:r>
      <w:bookmarkEnd w:id="10"/>
      <w:r>
        <w:rPr>
          <w:rFonts w:ascii="Times New Roman" w:hAnsi="Times New Roman" w:cs="Times New Roman"/>
          <w:sz w:val="24"/>
          <w:u w:val="single"/>
        </w:rPr>
        <w:t>2024</w:t>
      </w:r>
    </w:p>
    <w:p w14:paraId="5A9A7387" w14:textId="77777777" w:rsidR="00AC4ED5" w:rsidRDefault="00AC4ED5" w:rsidP="00AC4ED5">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724EE40C" w14:textId="77777777" w:rsidR="00AC4ED5" w:rsidRDefault="00AC4ED5" w:rsidP="00AC4ED5">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Virtual Assembly - Heidi</w:t>
      </w:r>
    </w:p>
    <w:p w14:paraId="578F90AD" w14:textId="77777777" w:rsidR="00AC4ED5" w:rsidRDefault="00AC4ED5" w:rsidP="00AC4ED5">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Board and Member Meeting – Greg</w:t>
      </w:r>
    </w:p>
    <w:p w14:paraId="39AE217A" w14:textId="77777777" w:rsidR="00AC4ED5" w:rsidRDefault="00AC4ED5" w:rsidP="00AC4ED5">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Special BOCC Meeting in Brinnon - Board</w:t>
      </w:r>
    </w:p>
    <w:p w14:paraId="0B2FDD52" w14:textId="77777777" w:rsidR="00AC4ED5" w:rsidRPr="00F00447" w:rsidRDefault="00AC4ED5" w:rsidP="00AC4ED5">
      <w:pPr>
        <w:pStyle w:val="NoSpacing"/>
        <w:rPr>
          <w:rFonts w:ascii="Times New Roman" w:hAnsi="Times New Roman" w:cs="Times New Roman"/>
          <w:sz w:val="12"/>
          <w:szCs w:val="12"/>
        </w:rPr>
      </w:pPr>
    </w:p>
    <w:p w14:paraId="464A4A3C" w14:textId="77777777" w:rsidR="00AC4ED5" w:rsidRDefault="00AC4ED5" w:rsidP="00AC4ED5">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November 19, 2024</w:t>
      </w:r>
    </w:p>
    <w:p w14:paraId="2B0EC986" w14:textId="77777777" w:rsidR="00AC4ED5" w:rsidRDefault="00AC4ED5" w:rsidP="00AC4ED5">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Timber Counties Caucus – Heidi</w:t>
      </w:r>
    </w:p>
    <w:p w14:paraId="7155D878" w14:textId="77777777" w:rsidR="00AC4ED5" w:rsidRDefault="00AC4ED5" w:rsidP="00AC4ED5">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County Leaders Conference - Kate</w:t>
      </w:r>
    </w:p>
    <w:p w14:paraId="055E55AE" w14:textId="77777777" w:rsidR="00AC4ED5" w:rsidRDefault="00AC4ED5" w:rsidP="00AC4ED5">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Community Wildfire Protection Plan Implementation AG Meeting – Heidi</w:t>
      </w:r>
    </w:p>
    <w:p w14:paraId="0F099ED9" w14:textId="77777777" w:rsidR="00AC4ED5" w:rsidRDefault="00AC4ED5" w:rsidP="00AC4ED5">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Special Meeting/Public Hearing – Heidi, Greg</w:t>
      </w:r>
    </w:p>
    <w:p w14:paraId="7F1FABDE" w14:textId="77777777" w:rsidR="00AC4ED5" w:rsidRPr="004620FF" w:rsidRDefault="00AC4ED5" w:rsidP="00AC4ED5">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Board Meeting - Heidi</w:t>
      </w:r>
    </w:p>
    <w:p w14:paraId="7D1156F6" w14:textId="77777777" w:rsidR="00AC4ED5" w:rsidRDefault="00AC4ED5" w:rsidP="00AC4ED5">
      <w:pPr>
        <w:pStyle w:val="NoSpacing"/>
        <w:rPr>
          <w:rFonts w:ascii="Times New Roman" w:hAnsi="Times New Roman" w:cs="Times New Roman"/>
          <w:sz w:val="24"/>
          <w:u w:val="single"/>
        </w:rPr>
      </w:pPr>
    </w:p>
    <w:p w14:paraId="1D420A30" w14:textId="77777777" w:rsidR="00AC4ED5" w:rsidRDefault="00AC4ED5" w:rsidP="00AC4ED5">
      <w:pPr>
        <w:pStyle w:val="NoSpacing"/>
        <w:rPr>
          <w:rFonts w:ascii="Times New Roman" w:hAnsi="Times New Roman" w:cs="Times New Roman"/>
          <w:sz w:val="24"/>
          <w:u w:val="single"/>
        </w:rPr>
      </w:pPr>
      <w:bookmarkStart w:id="11"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November 20,</w:t>
      </w:r>
      <w:r w:rsidRPr="006E048A">
        <w:rPr>
          <w:rFonts w:ascii="Times New Roman" w:hAnsi="Times New Roman" w:cs="Times New Roman"/>
          <w:sz w:val="24"/>
          <w:u w:val="single"/>
        </w:rPr>
        <w:t xml:space="preserve"> 2024</w:t>
      </w:r>
    </w:p>
    <w:p w14:paraId="098D9FCB" w14:textId="77777777" w:rsidR="00AC4ED5" w:rsidRDefault="00AC4ED5" w:rsidP="00AC4ED5">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Heidi</w:t>
      </w:r>
    </w:p>
    <w:p w14:paraId="1937E5BF" w14:textId="77777777" w:rsidR="00AC4ED5" w:rsidRPr="002D1FB8" w:rsidRDefault="00AC4ED5" w:rsidP="00AC4ED5">
      <w:pPr>
        <w:pStyle w:val="NoSpacing"/>
        <w:rPr>
          <w:rFonts w:ascii="Times New Roman" w:hAnsi="Times New Roman" w:cs="Times New Roman"/>
        </w:rPr>
      </w:pPr>
      <w:r>
        <w:rPr>
          <w:rFonts w:ascii="Times New Roman" w:hAnsi="Times New Roman" w:cs="Times New Roman"/>
        </w:rPr>
        <w:t>11:45 a.m.</w:t>
      </w:r>
      <w:r>
        <w:rPr>
          <w:rFonts w:ascii="Times New Roman" w:hAnsi="Times New Roman" w:cs="Times New Roman"/>
        </w:rPr>
        <w:tab/>
        <w:t>Maritime WA Local Government Meeting - Kate</w:t>
      </w:r>
    </w:p>
    <w:p w14:paraId="1075904E" w14:textId="77777777" w:rsidR="00AC4ED5" w:rsidRPr="00A20E2A" w:rsidRDefault="00AC4ED5" w:rsidP="00AC4ED5">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Jefferson Associated Council - Greg</w:t>
      </w:r>
    </w:p>
    <w:p w14:paraId="092DB17E" w14:textId="77777777" w:rsidR="00AC4ED5" w:rsidRDefault="00AC4ED5" w:rsidP="00AC4ED5">
      <w:pPr>
        <w:pStyle w:val="NoSpacing"/>
        <w:rPr>
          <w:rFonts w:ascii="Times New Roman" w:hAnsi="Times New Roman" w:cs="Times New Roman"/>
        </w:rPr>
      </w:pPr>
      <w:bookmarkStart w:id="12" w:name="_Hlk168489522"/>
      <w:bookmarkEnd w:id="11"/>
    </w:p>
    <w:p w14:paraId="38FEE83F" w14:textId="77777777" w:rsidR="00AC4ED5" w:rsidRDefault="00AC4ED5" w:rsidP="00AC4ED5">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November 21, </w:t>
      </w:r>
      <w:r w:rsidRPr="006E048A">
        <w:rPr>
          <w:rFonts w:ascii="Times New Roman" w:hAnsi="Times New Roman" w:cs="Times New Roman"/>
          <w:sz w:val="24"/>
          <w:u w:val="single"/>
        </w:rPr>
        <w:t xml:space="preserve">2024 </w:t>
      </w:r>
    </w:p>
    <w:p w14:paraId="26207894" w14:textId="77777777" w:rsidR="00AC4ED5" w:rsidRDefault="00AC4ED5" w:rsidP="00AC4ED5">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Health Meeting – Board</w:t>
      </w:r>
    </w:p>
    <w:p w14:paraId="46BE8860" w14:textId="77777777" w:rsidR="00AC4ED5" w:rsidRPr="002D1FB8" w:rsidRDefault="00AC4ED5" w:rsidP="00AC4ED5">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Intergovernmental Collaborative Group Meeting – Heidi, Greg</w:t>
      </w:r>
    </w:p>
    <w:p w14:paraId="1682B713" w14:textId="77777777" w:rsidR="00AC4ED5" w:rsidRPr="00EB6FD3" w:rsidRDefault="00AC4ED5" w:rsidP="00AC4ED5">
      <w:pPr>
        <w:pStyle w:val="NoSpacing"/>
        <w:rPr>
          <w:rFonts w:ascii="Times New Roman" w:hAnsi="Times New Roman" w:cs="Times New Roman"/>
        </w:rPr>
      </w:pPr>
    </w:p>
    <w:bookmarkEnd w:id="12"/>
    <w:p w14:paraId="2FB61278" w14:textId="77777777" w:rsidR="00AC4ED5" w:rsidRDefault="00AC4ED5" w:rsidP="00AC4ED5">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November 22, </w:t>
      </w:r>
      <w:r w:rsidRPr="00AA7D12">
        <w:rPr>
          <w:rFonts w:ascii="Times New Roman" w:hAnsi="Times New Roman" w:cs="Times New Roman"/>
          <w:sz w:val="24"/>
          <w:u w:val="single"/>
        </w:rPr>
        <w:t>2024</w:t>
      </w:r>
    </w:p>
    <w:p w14:paraId="76EF52C4" w14:textId="77777777" w:rsidR="00AC4ED5" w:rsidRPr="00A310F8" w:rsidRDefault="00AC4ED5" w:rsidP="00AC4ED5">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Lodging Tax Advisory Committee Joint Special Meeting - Greg</w:t>
      </w:r>
    </w:p>
    <w:p w14:paraId="56472CDA" w14:textId="77777777" w:rsidR="00AC4ED5" w:rsidRPr="002D1FB8" w:rsidRDefault="00AC4ED5" w:rsidP="00AC4ED5">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Radio Show - Kate</w:t>
      </w:r>
    </w:p>
    <w:bookmarkEnd w:id="9"/>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1EA5" w14:textId="77777777" w:rsidR="003175A0" w:rsidRDefault="003175A0">
      <w:r>
        <w:separator/>
      </w:r>
    </w:p>
  </w:endnote>
  <w:endnote w:type="continuationSeparator" w:id="0">
    <w:p w14:paraId="10353DC8" w14:textId="77777777" w:rsidR="003175A0" w:rsidRDefault="0031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260F" w14:textId="77777777" w:rsidR="003175A0" w:rsidRDefault="003175A0">
      <w:r>
        <w:separator/>
      </w:r>
    </w:p>
  </w:footnote>
  <w:footnote w:type="continuationSeparator" w:id="0">
    <w:p w14:paraId="1A7ECA3F" w14:textId="77777777" w:rsidR="003175A0" w:rsidRDefault="0031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17364453" w:rsidR="00506B8C" w:rsidRPr="0060688D" w:rsidRDefault="00E005AC" w:rsidP="00C41997">
    <w:pPr>
      <w:pBdr>
        <w:bottom w:val="single" w:sz="4" w:space="1" w:color="auto"/>
      </w:pBdr>
      <w:jc w:val="center"/>
      <w:rPr>
        <w:sz w:val="24"/>
        <w:szCs w:val="24"/>
      </w:rPr>
    </w:pPr>
    <w:r w:rsidRPr="0060688D">
      <w:rPr>
        <w:sz w:val="24"/>
        <w:szCs w:val="24"/>
      </w:rPr>
      <w:t xml:space="preserve">Agenda: </w:t>
    </w:r>
    <w:r w:rsidR="00634115" w:rsidRPr="0060688D">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60688D" w:rsidRPr="0060688D">
      <w:rPr>
        <w:noProof/>
        <w:sz w:val="24"/>
        <w:szCs w:val="24"/>
      </w:rPr>
      <w:t>November 18,</w:t>
    </w:r>
    <w:r w:rsidR="0050581D" w:rsidRPr="0060688D">
      <w:rPr>
        <w:sz w:val="24"/>
        <w:szCs w:val="24"/>
      </w:rPr>
      <w:t xml:space="preserve"> 202</w:t>
    </w:r>
    <w:r w:rsidR="002277C0" w:rsidRPr="0060688D">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3BFB"/>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4765A"/>
    <w:rsid w:val="00154E7F"/>
    <w:rsid w:val="00156DB3"/>
    <w:rsid w:val="00160AD8"/>
    <w:rsid w:val="00161901"/>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595C"/>
    <w:rsid w:val="001B6DB4"/>
    <w:rsid w:val="001B72A8"/>
    <w:rsid w:val="001C1E6C"/>
    <w:rsid w:val="001C3F97"/>
    <w:rsid w:val="001C4F11"/>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74BA"/>
    <w:rsid w:val="0022265F"/>
    <w:rsid w:val="00222B3C"/>
    <w:rsid w:val="00224302"/>
    <w:rsid w:val="0022457D"/>
    <w:rsid w:val="002247F2"/>
    <w:rsid w:val="00224D68"/>
    <w:rsid w:val="002277C0"/>
    <w:rsid w:val="00230D8C"/>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175A0"/>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E6A40"/>
    <w:rsid w:val="003F0370"/>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27BB1"/>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0BA1"/>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1FDA"/>
    <w:rsid w:val="004E26BF"/>
    <w:rsid w:val="004E2C0D"/>
    <w:rsid w:val="004E4E0D"/>
    <w:rsid w:val="004E4F58"/>
    <w:rsid w:val="004E5686"/>
    <w:rsid w:val="004E5727"/>
    <w:rsid w:val="004F5B92"/>
    <w:rsid w:val="004F7CA1"/>
    <w:rsid w:val="00500465"/>
    <w:rsid w:val="005004CC"/>
    <w:rsid w:val="00501C1F"/>
    <w:rsid w:val="00503CC6"/>
    <w:rsid w:val="0050581D"/>
    <w:rsid w:val="005062B2"/>
    <w:rsid w:val="00506440"/>
    <w:rsid w:val="00506483"/>
    <w:rsid w:val="00506B8C"/>
    <w:rsid w:val="00510968"/>
    <w:rsid w:val="0051389D"/>
    <w:rsid w:val="00513FF4"/>
    <w:rsid w:val="005140E9"/>
    <w:rsid w:val="00520BFD"/>
    <w:rsid w:val="00522D79"/>
    <w:rsid w:val="005230D9"/>
    <w:rsid w:val="005264BA"/>
    <w:rsid w:val="005316BA"/>
    <w:rsid w:val="0053321C"/>
    <w:rsid w:val="005338ED"/>
    <w:rsid w:val="0053443B"/>
    <w:rsid w:val="00537154"/>
    <w:rsid w:val="005371C9"/>
    <w:rsid w:val="0054021D"/>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B76AC"/>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01FD0"/>
    <w:rsid w:val="0060688D"/>
    <w:rsid w:val="00612462"/>
    <w:rsid w:val="00612870"/>
    <w:rsid w:val="00612BFB"/>
    <w:rsid w:val="00612DDE"/>
    <w:rsid w:val="00614C63"/>
    <w:rsid w:val="00616D2A"/>
    <w:rsid w:val="00616EFC"/>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1A97"/>
    <w:rsid w:val="00754911"/>
    <w:rsid w:val="00754C96"/>
    <w:rsid w:val="00754FBA"/>
    <w:rsid w:val="00757FD2"/>
    <w:rsid w:val="00760DCC"/>
    <w:rsid w:val="0076455B"/>
    <w:rsid w:val="007659D8"/>
    <w:rsid w:val="007663AA"/>
    <w:rsid w:val="00767A48"/>
    <w:rsid w:val="00772F2B"/>
    <w:rsid w:val="00773F79"/>
    <w:rsid w:val="00775262"/>
    <w:rsid w:val="00775FFE"/>
    <w:rsid w:val="0077673B"/>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13F"/>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A2ADB"/>
    <w:rsid w:val="008B04A7"/>
    <w:rsid w:val="008B227C"/>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0CA7"/>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6060"/>
    <w:rsid w:val="00A67C51"/>
    <w:rsid w:val="00A67E05"/>
    <w:rsid w:val="00A7031C"/>
    <w:rsid w:val="00A703C9"/>
    <w:rsid w:val="00A7238D"/>
    <w:rsid w:val="00A725EA"/>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4ED5"/>
    <w:rsid w:val="00AD0CB1"/>
    <w:rsid w:val="00AD1647"/>
    <w:rsid w:val="00AD2707"/>
    <w:rsid w:val="00AE099A"/>
    <w:rsid w:val="00AE27E3"/>
    <w:rsid w:val="00AE7623"/>
    <w:rsid w:val="00AF141A"/>
    <w:rsid w:val="00AF2381"/>
    <w:rsid w:val="00AF4D33"/>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80E"/>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E7F27"/>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0A7C"/>
    <w:rsid w:val="00C73586"/>
    <w:rsid w:val="00C73650"/>
    <w:rsid w:val="00C745F5"/>
    <w:rsid w:val="00C7522F"/>
    <w:rsid w:val="00C76721"/>
    <w:rsid w:val="00C768FA"/>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0F00"/>
    <w:rsid w:val="00CE24A5"/>
    <w:rsid w:val="00CE52FF"/>
    <w:rsid w:val="00CE596D"/>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418"/>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6F1"/>
    <w:rsid w:val="00D60EAA"/>
    <w:rsid w:val="00D65F69"/>
    <w:rsid w:val="00D664DA"/>
    <w:rsid w:val="00D67F18"/>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85F"/>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34BE"/>
    <w:rsid w:val="00DE6A5C"/>
    <w:rsid w:val="00DE6BD1"/>
    <w:rsid w:val="00DE74AD"/>
    <w:rsid w:val="00DE77C7"/>
    <w:rsid w:val="00DF1638"/>
    <w:rsid w:val="00DF437A"/>
    <w:rsid w:val="00DF4E97"/>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125"/>
    <w:rsid w:val="00E85254"/>
    <w:rsid w:val="00E900A2"/>
    <w:rsid w:val="00E9079B"/>
    <w:rsid w:val="00E9083E"/>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0447"/>
    <w:rsid w:val="00F026B3"/>
    <w:rsid w:val="00F03A85"/>
    <w:rsid w:val="00F044D9"/>
    <w:rsid w:val="00F04C6B"/>
    <w:rsid w:val="00F063EC"/>
    <w:rsid w:val="00F069A9"/>
    <w:rsid w:val="00F07915"/>
    <w:rsid w:val="00F12826"/>
    <w:rsid w:val="00F13A8A"/>
    <w:rsid w:val="00F14759"/>
    <w:rsid w:val="00F203FD"/>
    <w:rsid w:val="00F21B3D"/>
    <w:rsid w:val="00F221F8"/>
    <w:rsid w:val="00F31C2D"/>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B7C8C"/>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19F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1-18\Commissioners%20Meeting_2024-11-18_09-00-50%20AM\Motion%20re%202025%20Housing%20Funds.pdf" TargetMode="External"/><Relationship Id="rId26" Type="http://schemas.openxmlformats.org/officeDocument/2006/relationships/hyperlink" Target="file:///C:\AVCA%20Backup\2024-11-18\Commissioners%20Meeting_2024-11-18_09-00-50%20AM\Hearing%20re%20Countywide%20Planning%20Policy.pdf" TargetMode="External"/><Relationship Id="rId3" Type="http://schemas.openxmlformats.org/officeDocument/2006/relationships/styles" Target="styles.xml"/><Relationship Id="rId21" Type="http://schemas.openxmlformats.org/officeDocument/2006/relationships/hyperlink" Target="file:///C:\AVCA%20Backup\2024-11-18\Commissioners%20Meeting_2024-11-18_09-00-50%20AM\Accounts%20Payable%20111224.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4-11-18\Commissioners%20Meeting_2024-11-18_09-00-50%20AM\Office%20of%20Public%20Defense.pdf" TargetMode="External"/><Relationship Id="rId17" Type="http://schemas.openxmlformats.org/officeDocument/2006/relationships/hyperlink" Target="file:///C:\AVCA%20Backup\2024-11-18\Commissioners%20Meeting_2024-11-18_09-00-50%20AM\OTAK%20Pleasant%20Harbor%20MPR.pdf" TargetMode="External"/><Relationship Id="rId25" Type="http://schemas.openxmlformats.org/officeDocument/2006/relationships/hyperlink" Target="file:///C:\AVCA%20Backup\2024-11-18\Commissioners%20Meeting_2024-11-18_09-00-50%20AM\Hearing%20re%20Sewer%20Ordinance.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4-11-18\Commissioners%20Meeting_2024-11-18_09-00-50%20AM\Change%20Order%20Seton%20phase%203.pdf" TargetMode="External"/><Relationship Id="rId20" Type="http://schemas.openxmlformats.org/officeDocument/2006/relationships/hyperlink" Target="file:///C:\AVCA%20Backup\2024-11-18\Commissioners%20Meeting_2024-11-18_09-00-50%20AM\Payroll%20110524.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1-18\Commissioners%20Meeting_2024-11-18_09-00-50%20AM\Hearing%20re%20Open%20Space%20Tax%20apps.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file:///C:\AVCA%20Backup\2024-11-18\Commissioners%20Meeting_2024-11-18_09-00-50%20AM\Hearing%20re%20Ad%20Valorem%20Tax%20Levies.pdf" TargetMode="External"/><Relationship Id="rId28" Type="http://schemas.openxmlformats.org/officeDocument/2006/relationships/hyperlink" Target="file:///C:\AVCA%20Backup\2024-11-18\Commissioners%20Meeting_2024-11-18_09-00-50%20AM\WORKSHOP%20re%20DCD%202024%20Docket%202%20of%202.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11-18\Commissioners%20Meeting_2024-11-18_09-00-50%20AM\Minutes%20111224.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1-18\Commissioners%20Meeting_2024-11-18_09-00-50%20AM\Amendment%20re%20Healthcare%20Authority.pdf" TargetMode="External"/><Relationship Id="rId22" Type="http://schemas.openxmlformats.org/officeDocument/2006/relationships/hyperlink" Target="file:///C:\AVCA%20Backup\2024-11-18\Commissioners%20Meeting_2024-11-18_09-00-50%20AM\Update%20re%203rd%20QTR%20DNR%20Report.pdf" TargetMode="External"/><Relationship Id="rId27" Type="http://schemas.openxmlformats.org/officeDocument/2006/relationships/hyperlink" Target="file:///C:\AVCA%20Backup\2024-11-18\Commissioners%20Meeting_2024-11-18_09-00-50%20AM\WORKSHOP%20re%20DCD%202024%20Docket%201%20of%202.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11049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60</cp:revision>
  <cp:lastPrinted>2024-11-14T16:38:00Z</cp:lastPrinted>
  <dcterms:created xsi:type="dcterms:W3CDTF">2024-11-13T21:12:00Z</dcterms:created>
  <dcterms:modified xsi:type="dcterms:W3CDTF">2024-11-15T21:48:00Z</dcterms:modified>
</cp:coreProperties>
</file>