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60A5F6AA" w:rsidR="00506B8C" w:rsidRPr="00330FE9" w:rsidRDefault="006B0D47" w:rsidP="006B0D47">
      <w:pPr>
        <w:jc w:val="center"/>
        <w:rPr>
          <w:b/>
          <w:sz w:val="32"/>
          <w:szCs w:val="32"/>
        </w:rPr>
      </w:pPr>
      <w:r w:rsidRPr="00BC540A">
        <w:rPr>
          <w:b/>
          <w:sz w:val="32"/>
          <w:szCs w:val="32"/>
          <w:lang w:val="en-CA"/>
        </w:rPr>
        <w:t xml:space="preserve">Regular Meeting </w:t>
      </w:r>
      <w:r w:rsidR="00103C1B" w:rsidRPr="00BC540A">
        <w:rPr>
          <w:b/>
          <w:sz w:val="32"/>
          <w:szCs w:val="32"/>
          <w:lang w:val="en-CA"/>
        </w:rPr>
        <w:t xml:space="preserve">– </w:t>
      </w:r>
      <w:r w:rsidR="00B101FA" w:rsidRPr="00BC540A">
        <w:rPr>
          <w:b/>
          <w:sz w:val="32"/>
          <w:szCs w:val="32"/>
          <w:lang w:val="en-CA"/>
        </w:rPr>
        <w:t>Monday</w:t>
      </w:r>
      <w:r w:rsidR="00103C1B" w:rsidRPr="00BC540A">
        <w:rPr>
          <w:b/>
          <w:sz w:val="32"/>
          <w:szCs w:val="32"/>
          <w:lang w:val="en-CA"/>
        </w:rPr>
        <w:t>,</w:t>
      </w:r>
      <w:r w:rsidR="00634115" w:rsidRPr="00BC540A">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BC540A">
        <w:rPr>
          <w:b/>
          <w:sz w:val="32"/>
          <w:szCs w:val="32"/>
          <w:lang w:val="en-CA"/>
        </w:rPr>
        <w:t xml:space="preserve"> </w:t>
      </w:r>
      <w:r w:rsidR="00BC540A" w:rsidRPr="00BC540A">
        <w:rPr>
          <w:b/>
          <w:sz w:val="32"/>
          <w:szCs w:val="32"/>
        </w:rPr>
        <w:t>October 13,</w:t>
      </w:r>
      <w:r w:rsidR="0010339D" w:rsidRPr="00BC540A">
        <w:rPr>
          <w:b/>
          <w:sz w:val="32"/>
          <w:szCs w:val="32"/>
        </w:rPr>
        <w:t xml:space="preserve"> 2</w:t>
      </w:r>
      <w:r w:rsidR="0010339D" w:rsidRPr="00330FE9">
        <w:rPr>
          <w:b/>
          <w:sz w:val="32"/>
          <w:szCs w:val="32"/>
        </w:rPr>
        <w:t>0</w:t>
      </w:r>
      <w:r w:rsidR="00C41997" w:rsidRPr="00330FE9">
        <w:rPr>
          <w:b/>
          <w:sz w:val="32"/>
          <w:szCs w:val="32"/>
        </w:rPr>
        <w:t>2</w:t>
      </w:r>
      <w:r w:rsidR="00C73E44">
        <w:rPr>
          <w:b/>
          <w:sz w:val="32"/>
          <w:szCs w:val="32"/>
        </w:rPr>
        <w:t>5</w:t>
      </w:r>
      <w:r w:rsidR="008E2381" w:rsidRPr="00330FE9">
        <w:rPr>
          <w:b/>
          <w:sz w:val="32"/>
          <w:szCs w:val="32"/>
        </w:rPr>
        <w:t xml:space="preserve"> 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1654C53D"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841259">
        <w:rPr>
          <w:sz w:val="24"/>
          <w:szCs w:val="24"/>
        </w:rPr>
        <w:t>Heather Dudley-Nollette, District 1</w:t>
      </w:r>
      <w:r w:rsidR="00841259" w:rsidRPr="00957A52">
        <w:rPr>
          <w:sz w:val="24"/>
          <w:szCs w:val="24"/>
        </w:rPr>
        <w:t xml:space="preserve"> </w:t>
      </w:r>
      <w:r w:rsidR="00564466" w:rsidRPr="00957A52">
        <w:rPr>
          <w:sz w:val="24"/>
          <w:szCs w:val="24"/>
        </w:rPr>
        <w:t xml:space="preserve">| Heidi Eisenhour, District 2 </w:t>
      </w:r>
      <w:r w:rsidR="00841259">
        <w:rPr>
          <w:sz w:val="24"/>
          <w:szCs w:val="24"/>
        </w:rPr>
        <w:t xml:space="preserve">– Chair </w:t>
      </w:r>
      <w:r w:rsidR="00564466" w:rsidRPr="00957A52">
        <w:rPr>
          <w:sz w:val="24"/>
          <w:szCs w:val="24"/>
        </w:rPr>
        <w:t>|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3D45909B"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1C3573">
        <w:rPr>
          <w:color w:val="000000" w:themeColor="text1"/>
          <w:sz w:val="22"/>
          <w:szCs w:val="22"/>
        </w:rPr>
        <w:t>5</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33D18520" w:rsidR="00F94DC1" w:rsidRDefault="00C41997" w:rsidP="002E7DEE">
      <w:r>
        <w:t xml:space="preserve">(Items listed below have been distributed to the Commissioners in advance for study and will be enacted by one motion.  If </w:t>
      </w:r>
      <w:r w:rsidR="002B6805">
        <w:t>separate discussion is desired on an item, that item may be removed from the Consent Agenda and placed on the Regular Agenda, at the request of any of the Commissioners)</w:t>
      </w:r>
      <w:r w:rsidR="00F378E5">
        <w:t>.</w:t>
      </w:r>
    </w:p>
    <w:p w14:paraId="1599B225" w14:textId="5C20C497" w:rsidR="00D46895" w:rsidRPr="00630892" w:rsidRDefault="00D46895" w:rsidP="00ED793A">
      <w:pPr>
        <w:pStyle w:val="Level1"/>
        <w:ind w:left="0"/>
        <w:jc w:val="left"/>
        <w:rPr>
          <w:b/>
          <w:sz w:val="12"/>
          <w:szCs w:val="12"/>
        </w:rPr>
      </w:pPr>
      <w:bookmarkStart w:id="4" w:name="_Hlk132014187"/>
    </w:p>
    <w:bookmarkEnd w:id="4"/>
    <w:p w14:paraId="221DE83A" w14:textId="46DA38DA" w:rsidR="00F2124C" w:rsidRDefault="00F2124C" w:rsidP="00F2124C">
      <w:pPr>
        <w:pStyle w:val="Level1"/>
        <w:widowControl/>
        <w:numPr>
          <w:ilvl w:val="0"/>
          <w:numId w:val="1"/>
        </w:numPr>
        <w:tabs>
          <w:tab w:val="left" w:pos="720"/>
        </w:tabs>
        <w:autoSpaceDE/>
        <w:autoSpaceDN/>
        <w:adjustRightInd/>
        <w:ind w:hanging="720"/>
        <w:jc w:val="left"/>
        <w:rPr>
          <w:bCs/>
        </w:rPr>
      </w:pPr>
      <w:r w:rsidRPr="000E0C50">
        <w:rPr>
          <w:b/>
        </w:rPr>
        <w:t xml:space="preserve">HEARING NOTICE </w:t>
      </w:r>
      <w:r w:rsidRPr="000E0C50">
        <w:rPr>
          <w:bCs/>
        </w:rPr>
        <w:t>re: Adopting an ordinance establishing minimum levels of service for curbside collection of recyclables for unincorporated East Jefferson County and adopting new section 8.10.045 to Chapter 8.10 Solid Waste Regulations of the Jefferson County Code (JCC); Hearing to b</w:t>
      </w:r>
      <w:r w:rsidRPr="004C1FFB">
        <w:rPr>
          <w:bCs/>
        </w:rPr>
        <w:t xml:space="preserve">e held </w:t>
      </w:r>
      <w:r w:rsidR="00984083" w:rsidRPr="004C1FFB">
        <w:rPr>
          <w:bCs/>
        </w:rPr>
        <w:t>November 3</w:t>
      </w:r>
      <w:r w:rsidRPr="004C1FFB">
        <w:rPr>
          <w:bCs/>
        </w:rPr>
        <w:t>, 2025 at</w:t>
      </w:r>
      <w:r w:rsidR="00984083" w:rsidRPr="004C1FFB">
        <w:rPr>
          <w:bCs/>
        </w:rPr>
        <w:t xml:space="preserve"> 2:30</w:t>
      </w:r>
      <w:r w:rsidRPr="004C1FFB">
        <w:rPr>
          <w:bCs/>
        </w:rPr>
        <w:t xml:space="preserve"> p.m. in th</w:t>
      </w:r>
      <w:r w:rsidRPr="000E0C50">
        <w:rPr>
          <w:bCs/>
        </w:rPr>
        <w:t>e Commissioners’ Chambers located at 1820 Jefferson Street, Port Townsend, WA 98368 (HYBRID)</w:t>
      </w:r>
      <w:r w:rsidR="00C074B1">
        <w:rPr>
          <w:bCs/>
        </w:rPr>
        <w:br/>
      </w:r>
      <w:hyperlink r:id="rId12" w:tooltip="Open document" w:history="1">
        <w:r w:rsidR="00C074B1" w:rsidRPr="00C074B1">
          <w:rPr>
            <w:rStyle w:val="Hyperlink"/>
            <w:bCs/>
            <w:noProof/>
          </w:rPr>
          <w:drawing>
            <wp:inline distT="0" distB="0" distL="0" distR="0" wp14:anchorId="53D9F9DE" wp14:editId="5DC6AEA6">
              <wp:extent cx="152421" cy="152421"/>
              <wp:effectExtent l="0" t="0" r="0" b="0"/>
              <wp:docPr id="850345669" name="Picture 3"/>
              <wp:cNvGraphicFramePr/>
              <a:graphic xmlns:a="http://schemas.openxmlformats.org/drawingml/2006/main">
                <a:graphicData uri="http://schemas.openxmlformats.org/drawingml/2006/picture">
                  <pic:pic xmlns:pic="http://schemas.openxmlformats.org/drawingml/2006/picture">
                    <pic:nvPicPr>
                      <pic:cNvPr id="850345669" name=""/>
                      <pic:cNvPicPr/>
                    </pic:nvPicPr>
                    <pic:blipFill>
                      <a:blip r:embed="rId13"/>
                      <a:stretch>
                        <a:fillRect/>
                      </a:stretch>
                    </pic:blipFill>
                    <pic:spPr>
                      <a:xfrm>
                        <a:off x="0" y="0"/>
                        <a:ext cx="152421" cy="152421"/>
                      </a:xfrm>
                      <a:prstGeom prst="rect">
                        <a:avLst/>
                      </a:prstGeom>
                    </pic:spPr>
                  </pic:pic>
                </a:graphicData>
              </a:graphic>
            </wp:inline>
          </w:drawing>
        </w:r>
        <w:r w:rsidR="00C074B1" w:rsidRPr="00C074B1">
          <w:rPr>
            <w:rStyle w:val="Hyperlink"/>
            <w:rFonts w:ascii="Wingdings 3" w:hAnsi="Wingdings 3"/>
            <w:bCs/>
          </w:rPr>
          <w:t></w:t>
        </w:r>
      </w:hyperlink>
      <w:r w:rsidR="00C074B1">
        <w:rPr>
          <w:bCs/>
        </w:rPr>
        <w:t xml:space="preserve">  </w:t>
      </w:r>
    </w:p>
    <w:p w14:paraId="316A4719" w14:textId="02282096" w:rsidR="00580013" w:rsidRPr="00580013" w:rsidRDefault="00580013" w:rsidP="004566F5">
      <w:pPr>
        <w:pStyle w:val="Level1"/>
        <w:widowControl/>
        <w:numPr>
          <w:ilvl w:val="0"/>
          <w:numId w:val="1"/>
        </w:numPr>
        <w:tabs>
          <w:tab w:val="left" w:pos="720"/>
        </w:tabs>
        <w:autoSpaceDE/>
        <w:autoSpaceDN/>
        <w:adjustRightInd/>
        <w:ind w:hanging="720"/>
        <w:jc w:val="left"/>
      </w:pPr>
      <w:r w:rsidRPr="00F2124C">
        <w:rPr>
          <w:b/>
        </w:rPr>
        <w:t xml:space="preserve">RESOLUTION NO. ___ </w:t>
      </w:r>
      <w:r w:rsidRPr="00F2124C">
        <w:t>re:</w:t>
      </w:r>
      <w:r w:rsidRPr="00F2124C">
        <w:rPr>
          <w:b/>
        </w:rPr>
        <w:t xml:space="preserve"> </w:t>
      </w:r>
      <w:r w:rsidR="00F2124C" w:rsidRPr="00F2124C">
        <w:rPr>
          <w:rFonts w:eastAsia="Calibri"/>
        </w:rPr>
        <w:t>In the Matter of Finding and Determination to Declare Certain Personal Property as Surplus, Authorize Disposal, and Remove from the Annual Inventory of the Capitalized Fixed Assets</w:t>
      </w:r>
      <w:r w:rsidR="00C074B1">
        <w:rPr>
          <w:rFonts w:eastAsia="Calibri"/>
        </w:rPr>
        <w:br/>
      </w:r>
      <w:hyperlink r:id="rId14" w:tooltip="Open document" w:history="1">
        <w:r w:rsidR="00C074B1" w:rsidRPr="00C074B1">
          <w:rPr>
            <w:rStyle w:val="Hyperlink"/>
            <w:noProof/>
          </w:rPr>
          <w:drawing>
            <wp:inline distT="0" distB="0" distL="0" distR="0" wp14:anchorId="35B91347" wp14:editId="6C3F3BC8">
              <wp:extent cx="152421" cy="152421"/>
              <wp:effectExtent l="0" t="0" r="0" b="0"/>
              <wp:docPr id="870320787" name="Picture 4"/>
              <wp:cNvGraphicFramePr/>
              <a:graphic xmlns:a="http://schemas.openxmlformats.org/drawingml/2006/main">
                <a:graphicData uri="http://schemas.openxmlformats.org/drawingml/2006/picture">
                  <pic:pic xmlns:pic="http://schemas.openxmlformats.org/drawingml/2006/picture">
                    <pic:nvPicPr>
                      <pic:cNvPr id="870320787" name=""/>
                      <pic:cNvPicPr/>
                    </pic:nvPicPr>
                    <pic:blipFill>
                      <a:blip r:embed="rId13"/>
                      <a:stretch>
                        <a:fillRect/>
                      </a:stretch>
                    </pic:blipFill>
                    <pic:spPr>
                      <a:xfrm>
                        <a:off x="0" y="0"/>
                        <a:ext cx="152421" cy="152421"/>
                      </a:xfrm>
                      <a:prstGeom prst="rect">
                        <a:avLst/>
                      </a:prstGeom>
                    </pic:spPr>
                  </pic:pic>
                </a:graphicData>
              </a:graphic>
            </wp:inline>
          </w:drawing>
        </w:r>
        <w:r w:rsidR="00C074B1" w:rsidRPr="00C074B1">
          <w:rPr>
            <w:rStyle w:val="Hyperlink"/>
            <w:rFonts w:eastAsia="Calibri"/>
          </w:rPr>
          <w:sym w:font="Wingdings 3" w:char="F05A"/>
        </w:r>
      </w:hyperlink>
      <w:r w:rsidR="00C074B1">
        <w:rPr>
          <w:rFonts w:eastAsia="Calibri"/>
        </w:rPr>
        <w:t xml:space="preserve">  </w:t>
      </w:r>
    </w:p>
    <w:p w14:paraId="2F6D2089" w14:textId="22B7DD0C" w:rsidR="00D55DC5" w:rsidRPr="0049784A" w:rsidRDefault="00580013" w:rsidP="00EE712E">
      <w:pPr>
        <w:pStyle w:val="Level1"/>
        <w:widowControl/>
        <w:numPr>
          <w:ilvl w:val="0"/>
          <w:numId w:val="1"/>
        </w:numPr>
        <w:tabs>
          <w:tab w:val="left" w:pos="720"/>
        </w:tabs>
        <w:autoSpaceDE/>
        <w:autoSpaceDN/>
        <w:adjustRightInd/>
        <w:ind w:hanging="720"/>
        <w:jc w:val="left"/>
      </w:pPr>
      <w:r>
        <w:rPr>
          <w:b/>
        </w:rPr>
        <w:t xml:space="preserve">AGREEMENT </w:t>
      </w:r>
      <w:r w:rsidRPr="00580013">
        <w:t>re:</w:t>
      </w:r>
      <w:r>
        <w:rPr>
          <w:b/>
        </w:rPr>
        <w:t xml:space="preserve"> </w:t>
      </w:r>
      <w:r w:rsidR="004853D9" w:rsidRPr="004853D9">
        <w:rPr>
          <w:bCs/>
        </w:rPr>
        <w:t xml:space="preserve">Employment training for </w:t>
      </w:r>
      <w:r w:rsidR="004853D9">
        <w:rPr>
          <w:bCs/>
        </w:rPr>
        <w:t xml:space="preserve">individuals working with those </w:t>
      </w:r>
      <w:r w:rsidR="004853D9" w:rsidRPr="004853D9">
        <w:rPr>
          <w:bCs/>
        </w:rPr>
        <w:t>experiencing intellectual and/or developmental disabilities; In the amount of $9,000; Public Health; Wise</w:t>
      </w:r>
      <w:r w:rsidR="00C074B1">
        <w:rPr>
          <w:bCs/>
        </w:rPr>
        <w:br/>
      </w:r>
      <w:hyperlink r:id="rId15" w:tooltip="Open document" w:history="1">
        <w:r w:rsidR="00C074B1" w:rsidRPr="00C074B1">
          <w:rPr>
            <w:rStyle w:val="Hyperlink"/>
            <w:noProof/>
          </w:rPr>
          <w:drawing>
            <wp:inline distT="0" distB="0" distL="0" distR="0" wp14:anchorId="6163F00E" wp14:editId="7967F64A">
              <wp:extent cx="152421" cy="152421"/>
              <wp:effectExtent l="0" t="0" r="0" b="0"/>
              <wp:docPr id="1890364749" name="Picture 5"/>
              <wp:cNvGraphicFramePr/>
              <a:graphic xmlns:a="http://schemas.openxmlformats.org/drawingml/2006/main">
                <a:graphicData uri="http://schemas.openxmlformats.org/drawingml/2006/picture">
                  <pic:pic xmlns:pic="http://schemas.openxmlformats.org/drawingml/2006/picture">
                    <pic:nvPicPr>
                      <pic:cNvPr id="1890364749" name=""/>
                      <pic:cNvPicPr/>
                    </pic:nvPicPr>
                    <pic:blipFill>
                      <a:blip r:embed="rId13"/>
                      <a:stretch>
                        <a:fillRect/>
                      </a:stretch>
                    </pic:blipFill>
                    <pic:spPr>
                      <a:xfrm>
                        <a:off x="0" y="0"/>
                        <a:ext cx="152421" cy="152421"/>
                      </a:xfrm>
                      <a:prstGeom prst="rect">
                        <a:avLst/>
                      </a:prstGeom>
                    </pic:spPr>
                  </pic:pic>
                </a:graphicData>
              </a:graphic>
            </wp:inline>
          </w:drawing>
        </w:r>
        <w:r w:rsidR="00C074B1" w:rsidRPr="00C074B1">
          <w:rPr>
            <w:rStyle w:val="Hyperlink"/>
            <w:bCs/>
          </w:rPr>
          <w:sym w:font="Wingdings 3" w:char="F05A"/>
        </w:r>
      </w:hyperlink>
      <w:r w:rsidR="00C074B1">
        <w:rPr>
          <w:bCs/>
        </w:rPr>
        <w:t xml:space="preserve">  </w:t>
      </w:r>
    </w:p>
    <w:p w14:paraId="00118914" w14:textId="5EE27A09" w:rsidR="0049784A" w:rsidRPr="00C63D4A" w:rsidRDefault="0049784A" w:rsidP="00EE712E">
      <w:pPr>
        <w:pStyle w:val="Level1"/>
        <w:widowControl/>
        <w:numPr>
          <w:ilvl w:val="0"/>
          <w:numId w:val="1"/>
        </w:numPr>
        <w:tabs>
          <w:tab w:val="left" w:pos="720"/>
        </w:tabs>
        <w:autoSpaceDE/>
        <w:autoSpaceDN/>
        <w:adjustRightInd/>
        <w:ind w:hanging="720"/>
        <w:jc w:val="left"/>
      </w:pPr>
      <w:r w:rsidRPr="00C63D4A">
        <w:rPr>
          <w:b/>
        </w:rPr>
        <w:t xml:space="preserve">AGREEMENT, Change Order No. 4: </w:t>
      </w:r>
      <w:r w:rsidRPr="00C63D4A">
        <w:rPr>
          <w:bCs/>
        </w:rPr>
        <w:t>Phase 4, Stage 1 On-site grinder pump installation for the Port Hadlock UGS, Project No. 405-2127-0, Ecology Agreement No. WQC_2024_JCoPWE-00034; Public Works; Strider Construction Co. Inc.</w:t>
      </w:r>
      <w:r w:rsidR="00C074B1">
        <w:rPr>
          <w:bCs/>
        </w:rPr>
        <w:br/>
      </w:r>
      <w:hyperlink r:id="rId16" w:tooltip="Open document" w:history="1">
        <w:r w:rsidR="00C074B1" w:rsidRPr="00C074B1">
          <w:rPr>
            <w:rStyle w:val="Hyperlink"/>
            <w:noProof/>
          </w:rPr>
          <w:drawing>
            <wp:inline distT="0" distB="0" distL="0" distR="0" wp14:anchorId="2ED5D5A4" wp14:editId="11095E96">
              <wp:extent cx="152421" cy="152421"/>
              <wp:effectExtent l="0" t="0" r="0" b="0"/>
              <wp:docPr id="1855461948" name="Picture 6"/>
              <wp:cNvGraphicFramePr/>
              <a:graphic xmlns:a="http://schemas.openxmlformats.org/drawingml/2006/main">
                <a:graphicData uri="http://schemas.openxmlformats.org/drawingml/2006/picture">
                  <pic:pic xmlns:pic="http://schemas.openxmlformats.org/drawingml/2006/picture">
                    <pic:nvPicPr>
                      <pic:cNvPr id="1855461948" name=""/>
                      <pic:cNvPicPr/>
                    </pic:nvPicPr>
                    <pic:blipFill>
                      <a:blip r:embed="rId13"/>
                      <a:stretch>
                        <a:fillRect/>
                      </a:stretch>
                    </pic:blipFill>
                    <pic:spPr>
                      <a:xfrm>
                        <a:off x="0" y="0"/>
                        <a:ext cx="152421" cy="152421"/>
                      </a:xfrm>
                      <a:prstGeom prst="rect">
                        <a:avLst/>
                      </a:prstGeom>
                    </pic:spPr>
                  </pic:pic>
                </a:graphicData>
              </a:graphic>
            </wp:inline>
          </w:drawing>
        </w:r>
        <w:r w:rsidR="00C074B1" w:rsidRPr="00C074B1">
          <w:rPr>
            <w:rStyle w:val="Hyperlink"/>
            <w:bCs/>
          </w:rPr>
          <w:sym w:font="Wingdings 3" w:char="F05A"/>
        </w:r>
      </w:hyperlink>
      <w:r w:rsidR="00C074B1">
        <w:rPr>
          <w:bCs/>
        </w:rPr>
        <w:t xml:space="preserve">  </w:t>
      </w:r>
    </w:p>
    <w:p w14:paraId="1287056D" w14:textId="28AF9837" w:rsidR="006C454F" w:rsidRPr="00B8706D" w:rsidRDefault="006C454F" w:rsidP="00EE712E">
      <w:pPr>
        <w:pStyle w:val="Level1"/>
        <w:widowControl/>
        <w:numPr>
          <w:ilvl w:val="0"/>
          <w:numId w:val="1"/>
        </w:numPr>
        <w:tabs>
          <w:tab w:val="left" w:pos="720"/>
        </w:tabs>
        <w:autoSpaceDE/>
        <w:autoSpaceDN/>
        <w:adjustRightInd/>
        <w:ind w:hanging="720"/>
        <w:jc w:val="left"/>
      </w:pPr>
      <w:r w:rsidRPr="005B5A89">
        <w:rPr>
          <w:b/>
        </w:rPr>
        <w:t>LETTER OF SUPPORT</w:t>
      </w:r>
      <w:r w:rsidRPr="005B5A89">
        <w:rPr>
          <w:bCs/>
        </w:rPr>
        <w:t xml:space="preserve"> re: Jefferson County Early Learning and Family Support Center </w:t>
      </w:r>
      <w:r w:rsidRPr="00B8706D">
        <w:rPr>
          <w:bCs/>
        </w:rPr>
        <w:t>Olympic Peninsula YMCA application to the Washington State Department of Commerce Early Learning Facilities (ELF) grant program</w:t>
      </w:r>
      <w:r w:rsidR="00C074B1">
        <w:rPr>
          <w:bCs/>
        </w:rPr>
        <w:br/>
      </w:r>
      <w:hyperlink r:id="rId17" w:tooltip="Open document" w:history="1">
        <w:r w:rsidR="00C074B1" w:rsidRPr="00C074B1">
          <w:rPr>
            <w:rStyle w:val="Hyperlink"/>
            <w:noProof/>
          </w:rPr>
          <w:drawing>
            <wp:inline distT="0" distB="0" distL="0" distR="0" wp14:anchorId="2674C06F" wp14:editId="77CFD21C">
              <wp:extent cx="152421" cy="152421"/>
              <wp:effectExtent l="0" t="0" r="0" b="0"/>
              <wp:docPr id="1104983900" name="Picture 7"/>
              <wp:cNvGraphicFramePr/>
              <a:graphic xmlns:a="http://schemas.openxmlformats.org/drawingml/2006/main">
                <a:graphicData uri="http://schemas.openxmlformats.org/drawingml/2006/picture">
                  <pic:pic xmlns:pic="http://schemas.openxmlformats.org/drawingml/2006/picture">
                    <pic:nvPicPr>
                      <pic:cNvPr id="1104983900" name=""/>
                      <pic:cNvPicPr/>
                    </pic:nvPicPr>
                    <pic:blipFill>
                      <a:blip r:embed="rId13"/>
                      <a:stretch>
                        <a:fillRect/>
                      </a:stretch>
                    </pic:blipFill>
                    <pic:spPr>
                      <a:xfrm>
                        <a:off x="0" y="0"/>
                        <a:ext cx="152421" cy="152421"/>
                      </a:xfrm>
                      <a:prstGeom prst="rect">
                        <a:avLst/>
                      </a:prstGeom>
                    </pic:spPr>
                  </pic:pic>
                </a:graphicData>
              </a:graphic>
            </wp:inline>
          </w:drawing>
        </w:r>
        <w:r w:rsidR="00C074B1" w:rsidRPr="00C074B1">
          <w:rPr>
            <w:rStyle w:val="Hyperlink"/>
            <w:bCs/>
          </w:rPr>
          <w:sym w:font="Wingdings 3" w:char="F05A"/>
        </w:r>
      </w:hyperlink>
      <w:r w:rsidR="00C074B1">
        <w:rPr>
          <w:bCs/>
        </w:rPr>
        <w:t xml:space="preserve">  </w:t>
      </w:r>
    </w:p>
    <w:p w14:paraId="0CC903BB" w14:textId="1EC67768" w:rsidR="009475AD" w:rsidRPr="00B8706D" w:rsidRDefault="009475AD" w:rsidP="009475AD">
      <w:pPr>
        <w:pStyle w:val="Level1"/>
        <w:widowControl/>
        <w:numPr>
          <w:ilvl w:val="0"/>
          <w:numId w:val="1"/>
        </w:numPr>
        <w:tabs>
          <w:tab w:val="left" w:pos="720"/>
        </w:tabs>
        <w:autoSpaceDE/>
        <w:autoSpaceDN/>
        <w:adjustRightInd/>
        <w:ind w:hanging="720"/>
        <w:jc w:val="left"/>
      </w:pPr>
      <w:r w:rsidRPr="00B8706D">
        <w:rPr>
          <w:b/>
        </w:rPr>
        <w:t xml:space="preserve">APPROVAL OF MINUTES: </w:t>
      </w:r>
      <w:r w:rsidRPr="00B8706D">
        <w:rPr>
          <w:bCs/>
        </w:rPr>
        <w:t>Regular Meeting Minutes of August 25, 2025, September 8, 15, and 22, 2025</w:t>
      </w:r>
      <w:r w:rsidR="004C1FFB" w:rsidRPr="00B8706D">
        <w:rPr>
          <w:bCs/>
        </w:rPr>
        <w:t xml:space="preserve">, </w:t>
      </w:r>
      <w:r w:rsidRPr="00B8706D">
        <w:rPr>
          <w:bCs/>
        </w:rPr>
        <w:t>and Special Meeting Minutes of September 9, 2025 (Quilcene Outreach)</w:t>
      </w:r>
      <w:r w:rsidR="004C1FFB" w:rsidRPr="00B8706D">
        <w:rPr>
          <w:bCs/>
        </w:rPr>
        <w:t xml:space="preserve">, </w:t>
      </w:r>
      <w:r w:rsidR="00850D74" w:rsidRPr="00B8706D">
        <w:rPr>
          <w:bCs/>
        </w:rPr>
        <w:t xml:space="preserve">and </w:t>
      </w:r>
      <w:r w:rsidR="004C1FFB" w:rsidRPr="00B8706D">
        <w:rPr>
          <w:bCs/>
        </w:rPr>
        <w:t>September 23, 2025 (Brinnon Outreach)</w:t>
      </w:r>
      <w:r w:rsidR="00C074B1">
        <w:rPr>
          <w:bCs/>
        </w:rPr>
        <w:br/>
      </w:r>
      <w:hyperlink r:id="rId18" w:tooltip="Open document" w:history="1">
        <w:r w:rsidR="00865E66" w:rsidRPr="00865E66">
          <w:rPr>
            <w:rStyle w:val="Hyperlink"/>
            <w:noProof/>
          </w:rPr>
          <w:drawing>
            <wp:inline distT="0" distB="0" distL="0" distR="0" wp14:anchorId="0E924478" wp14:editId="2A4371D8">
              <wp:extent cx="152421" cy="152421"/>
              <wp:effectExtent l="0" t="0" r="0" b="0"/>
              <wp:docPr id="1613382395" name="Picture 3"/>
              <wp:cNvGraphicFramePr/>
              <a:graphic xmlns:a="http://schemas.openxmlformats.org/drawingml/2006/main">
                <a:graphicData uri="http://schemas.openxmlformats.org/drawingml/2006/picture">
                  <pic:pic xmlns:pic="http://schemas.openxmlformats.org/drawingml/2006/picture">
                    <pic:nvPicPr>
                      <pic:cNvPr id="1613382395" name=""/>
                      <pic:cNvPicPr/>
                    </pic:nvPicPr>
                    <pic:blipFill>
                      <a:blip r:embed="rId13"/>
                      <a:stretch>
                        <a:fillRect/>
                      </a:stretch>
                    </pic:blipFill>
                    <pic:spPr>
                      <a:xfrm>
                        <a:off x="0" y="0"/>
                        <a:ext cx="152421" cy="152421"/>
                      </a:xfrm>
                      <a:prstGeom prst="rect">
                        <a:avLst/>
                      </a:prstGeom>
                    </pic:spPr>
                  </pic:pic>
                </a:graphicData>
              </a:graphic>
            </wp:inline>
          </w:drawing>
        </w:r>
        <w:r w:rsidR="00865E66" w:rsidRPr="00865E66">
          <w:rPr>
            <w:rStyle w:val="Hyperlink"/>
            <w:bCs/>
          </w:rPr>
          <w:sym w:font="Wingdings 3" w:char="F05A"/>
        </w:r>
      </w:hyperlink>
      <w:r w:rsidR="00865E66">
        <w:rPr>
          <w:bCs/>
        </w:rPr>
        <w:t xml:space="preserve">  </w:t>
      </w:r>
    </w:p>
    <w:p w14:paraId="7EE7CAF1" w14:textId="14C60521" w:rsidR="005D3B04" w:rsidRPr="00B8706D" w:rsidRDefault="005D3B04" w:rsidP="005D3B04">
      <w:pPr>
        <w:pStyle w:val="Level1"/>
        <w:widowControl/>
        <w:numPr>
          <w:ilvl w:val="0"/>
          <w:numId w:val="1"/>
        </w:numPr>
        <w:autoSpaceDE/>
        <w:autoSpaceDN/>
        <w:adjustRightInd/>
        <w:ind w:hanging="720"/>
        <w:jc w:val="left"/>
      </w:pPr>
      <w:r w:rsidRPr="00B8706D">
        <w:rPr>
          <w:b/>
        </w:rPr>
        <w:t>APPROVAL OF ACCOUNTS PAYABLE WARRANTS:</w:t>
      </w:r>
      <w:r w:rsidRPr="00B8706D">
        <w:t xml:space="preserve"> </w:t>
      </w:r>
      <w:r w:rsidR="00086354" w:rsidRPr="00B8706D">
        <w:t>Dated October 13, 2025 and totaling $671,750.70</w:t>
      </w:r>
      <w:r w:rsidR="00C074B1">
        <w:br/>
      </w:r>
      <w:hyperlink r:id="rId19" w:tooltip="Open document" w:history="1">
        <w:r w:rsidR="00C074B1" w:rsidRPr="00C074B1">
          <w:rPr>
            <w:rStyle w:val="Hyperlink"/>
            <w:noProof/>
          </w:rPr>
          <w:drawing>
            <wp:inline distT="0" distB="0" distL="0" distR="0" wp14:anchorId="215D16A6" wp14:editId="63617B85">
              <wp:extent cx="152421" cy="152421"/>
              <wp:effectExtent l="0" t="0" r="0" b="0"/>
              <wp:docPr id="613454111" name="Picture 8"/>
              <wp:cNvGraphicFramePr/>
              <a:graphic xmlns:a="http://schemas.openxmlformats.org/drawingml/2006/main">
                <a:graphicData uri="http://schemas.openxmlformats.org/drawingml/2006/picture">
                  <pic:pic xmlns:pic="http://schemas.openxmlformats.org/drawingml/2006/picture">
                    <pic:nvPicPr>
                      <pic:cNvPr id="613454111" name=""/>
                      <pic:cNvPicPr/>
                    </pic:nvPicPr>
                    <pic:blipFill>
                      <a:blip r:embed="rId13"/>
                      <a:stretch>
                        <a:fillRect/>
                      </a:stretch>
                    </pic:blipFill>
                    <pic:spPr>
                      <a:xfrm>
                        <a:off x="0" y="0"/>
                        <a:ext cx="152421" cy="152421"/>
                      </a:xfrm>
                      <a:prstGeom prst="rect">
                        <a:avLst/>
                      </a:prstGeom>
                    </pic:spPr>
                  </pic:pic>
                </a:graphicData>
              </a:graphic>
            </wp:inline>
          </w:drawing>
        </w:r>
        <w:r w:rsidR="00C074B1" w:rsidRPr="00C074B1">
          <w:rPr>
            <w:rStyle w:val="Hyperlink"/>
          </w:rPr>
          <w:sym w:font="Wingdings 3" w:char="F05A"/>
        </w:r>
      </w:hyperlink>
      <w:r w:rsidR="00C074B1">
        <w:t xml:space="preserve">  </w:t>
      </w:r>
    </w:p>
    <w:p w14:paraId="41F91FFB" w14:textId="77777777" w:rsidR="00CE24A5" w:rsidRPr="00630892" w:rsidRDefault="00CE24A5" w:rsidP="00EE4648">
      <w:pPr>
        <w:numPr>
          <w:ilvl w:val="12"/>
          <w:numId w:val="0"/>
        </w:numPr>
        <w:rPr>
          <w:b/>
          <w:sz w:val="16"/>
          <w:szCs w:val="16"/>
        </w:rPr>
      </w:pPr>
    </w:p>
    <w:p w14:paraId="57051F01" w14:textId="58A31041" w:rsidR="009312EC" w:rsidRPr="005717B4" w:rsidRDefault="007D13E9" w:rsidP="00630892">
      <w:pPr>
        <w:numPr>
          <w:ilvl w:val="12"/>
          <w:numId w:val="0"/>
        </w:numPr>
        <w:rPr>
          <w:sz w:val="24"/>
          <w:szCs w:val="24"/>
        </w:rPr>
      </w:pPr>
      <w:r w:rsidRPr="005717B4">
        <w:rPr>
          <w:b/>
          <w:sz w:val="24"/>
          <w:szCs w:val="24"/>
        </w:rPr>
        <w:t xml:space="preserve">REGULAR </w:t>
      </w:r>
      <w:r w:rsidR="002E7DEE" w:rsidRPr="005717B4">
        <w:rPr>
          <w:b/>
          <w:sz w:val="24"/>
          <w:szCs w:val="24"/>
        </w:rPr>
        <w:t>AGENDA:</w:t>
      </w:r>
    </w:p>
    <w:p w14:paraId="504F5169" w14:textId="1D20EAB6" w:rsidR="00AB67AC" w:rsidRDefault="00AB67AC" w:rsidP="006C454F">
      <w:pPr>
        <w:numPr>
          <w:ilvl w:val="12"/>
          <w:numId w:val="0"/>
        </w:numPr>
        <w:ind w:left="2160" w:hanging="2160"/>
        <w:rPr>
          <w:bCs/>
          <w:sz w:val="24"/>
          <w:szCs w:val="24"/>
        </w:rPr>
      </w:pPr>
      <w:bookmarkStart w:id="5" w:name="_Hlk132118189"/>
      <w:r>
        <w:rPr>
          <w:bCs/>
          <w:sz w:val="24"/>
          <w:szCs w:val="24"/>
        </w:rPr>
        <w:t>No set time</w:t>
      </w:r>
      <w:r>
        <w:rPr>
          <w:bCs/>
          <w:sz w:val="24"/>
          <w:szCs w:val="24"/>
        </w:rPr>
        <w:tab/>
      </w:r>
      <w:r w:rsidRPr="00A73FC2">
        <w:rPr>
          <w:b/>
          <w:sz w:val="24"/>
          <w:szCs w:val="24"/>
        </w:rPr>
        <w:t>PROCLAMATION</w:t>
      </w:r>
      <w:r w:rsidRPr="00A73FC2">
        <w:rPr>
          <w:bCs/>
          <w:sz w:val="24"/>
          <w:szCs w:val="24"/>
        </w:rPr>
        <w:t xml:space="preserve"> re: </w:t>
      </w:r>
      <w:r w:rsidR="006C454F" w:rsidRPr="00A73FC2">
        <w:rPr>
          <w:bCs/>
          <w:sz w:val="24"/>
          <w:szCs w:val="24"/>
        </w:rPr>
        <w:t xml:space="preserve">Declaring Monday, October 13, 2025 as </w:t>
      </w:r>
      <w:r w:rsidRPr="00A73FC2">
        <w:rPr>
          <w:bCs/>
          <w:sz w:val="24"/>
          <w:szCs w:val="24"/>
        </w:rPr>
        <w:t>Indigenous People’s Day</w:t>
      </w:r>
      <w:r w:rsidR="00C074B1">
        <w:rPr>
          <w:bCs/>
          <w:sz w:val="24"/>
          <w:szCs w:val="24"/>
        </w:rPr>
        <w:t xml:space="preserve"> </w:t>
      </w:r>
      <w:hyperlink r:id="rId20" w:tooltip="Open document" w:history="1">
        <w:r w:rsidR="00C074B1" w:rsidRPr="00C074B1">
          <w:rPr>
            <w:rStyle w:val="Hyperlink"/>
            <w:bCs/>
            <w:noProof/>
            <w:sz w:val="24"/>
            <w:szCs w:val="24"/>
          </w:rPr>
          <w:drawing>
            <wp:inline distT="0" distB="0" distL="0" distR="0" wp14:anchorId="7E5C6D49" wp14:editId="45FB5629">
              <wp:extent cx="152421" cy="152421"/>
              <wp:effectExtent l="0" t="0" r="0" b="0"/>
              <wp:docPr id="2062940688" name="Picture 9"/>
              <wp:cNvGraphicFramePr/>
              <a:graphic xmlns:a="http://schemas.openxmlformats.org/drawingml/2006/main">
                <a:graphicData uri="http://schemas.openxmlformats.org/drawingml/2006/picture">
                  <pic:pic xmlns:pic="http://schemas.openxmlformats.org/drawingml/2006/picture">
                    <pic:nvPicPr>
                      <pic:cNvPr id="2062940688" name=""/>
                      <pic:cNvPicPr/>
                    </pic:nvPicPr>
                    <pic:blipFill>
                      <a:blip r:embed="rId13"/>
                      <a:stretch>
                        <a:fillRect/>
                      </a:stretch>
                    </pic:blipFill>
                    <pic:spPr>
                      <a:xfrm>
                        <a:off x="0" y="0"/>
                        <a:ext cx="152421" cy="152421"/>
                      </a:xfrm>
                      <a:prstGeom prst="rect">
                        <a:avLst/>
                      </a:prstGeom>
                    </pic:spPr>
                  </pic:pic>
                </a:graphicData>
              </a:graphic>
            </wp:inline>
          </w:drawing>
        </w:r>
        <w:r w:rsidR="00C074B1" w:rsidRPr="00C074B1">
          <w:rPr>
            <w:rStyle w:val="Hyperlink"/>
            <w:bCs/>
            <w:sz w:val="24"/>
            <w:szCs w:val="24"/>
          </w:rPr>
          <w:sym w:font="Wingdings 3" w:char="F05A"/>
        </w:r>
      </w:hyperlink>
      <w:r w:rsidR="00C074B1">
        <w:rPr>
          <w:bCs/>
          <w:sz w:val="24"/>
          <w:szCs w:val="24"/>
        </w:rPr>
        <w:t xml:space="preserve">  </w:t>
      </w:r>
    </w:p>
    <w:p w14:paraId="3F3D620A" w14:textId="77777777" w:rsidR="00AB67AC" w:rsidRPr="00630892" w:rsidRDefault="00AB67AC" w:rsidP="00501516">
      <w:pPr>
        <w:numPr>
          <w:ilvl w:val="12"/>
          <w:numId w:val="0"/>
        </w:numPr>
        <w:rPr>
          <w:bCs/>
        </w:rPr>
      </w:pPr>
    </w:p>
    <w:p w14:paraId="3D8DB99F" w14:textId="0245F186" w:rsidR="00846E3A" w:rsidRPr="00630892" w:rsidRDefault="00EE4648" w:rsidP="00501516">
      <w:pPr>
        <w:numPr>
          <w:ilvl w:val="12"/>
          <w:numId w:val="0"/>
        </w:numPr>
        <w:rPr>
          <w:bCs/>
          <w:color w:val="FF0000"/>
        </w:rPr>
      </w:pPr>
      <w:r w:rsidRPr="005717B4">
        <w:rPr>
          <w:bCs/>
          <w:sz w:val="24"/>
          <w:szCs w:val="24"/>
        </w:rPr>
        <w:t>No set time</w:t>
      </w:r>
      <w:r w:rsidRPr="005717B4">
        <w:rPr>
          <w:b/>
          <w:bCs/>
          <w:sz w:val="24"/>
          <w:szCs w:val="24"/>
        </w:rPr>
        <w:tab/>
      </w:r>
      <w:r w:rsidRPr="005717B4">
        <w:rPr>
          <w:b/>
          <w:bCs/>
          <w:sz w:val="24"/>
          <w:szCs w:val="24"/>
        </w:rPr>
        <w:tab/>
        <w:t>COMMISSIONERS BRIEFING SESSION</w:t>
      </w:r>
      <w:r w:rsidR="00D474BC">
        <w:rPr>
          <w:b/>
          <w:bCs/>
          <w:sz w:val="24"/>
          <w:szCs w:val="24"/>
        </w:rPr>
        <w:br/>
      </w:r>
      <w:bookmarkEnd w:id="5"/>
    </w:p>
    <w:p w14:paraId="2434946F" w14:textId="6F511D02" w:rsidR="00AB67AC" w:rsidRDefault="00AB67AC" w:rsidP="004C1FFB">
      <w:pPr>
        <w:numPr>
          <w:ilvl w:val="12"/>
          <w:numId w:val="0"/>
        </w:numPr>
        <w:ind w:left="2160" w:hanging="2160"/>
        <w:rPr>
          <w:bCs/>
          <w:sz w:val="24"/>
          <w:szCs w:val="24"/>
        </w:rPr>
      </w:pPr>
      <w:r>
        <w:rPr>
          <w:bCs/>
          <w:sz w:val="24"/>
          <w:szCs w:val="24"/>
        </w:rPr>
        <w:t>10:00 a.m.</w:t>
      </w:r>
      <w:r>
        <w:rPr>
          <w:bCs/>
          <w:sz w:val="24"/>
          <w:szCs w:val="24"/>
        </w:rPr>
        <w:tab/>
      </w:r>
      <w:r w:rsidRPr="004C1F35">
        <w:rPr>
          <w:b/>
          <w:sz w:val="24"/>
          <w:szCs w:val="24"/>
        </w:rPr>
        <w:t>HEARING</w:t>
      </w:r>
      <w:r w:rsidRPr="004C1F35">
        <w:rPr>
          <w:bCs/>
          <w:sz w:val="24"/>
          <w:szCs w:val="24"/>
        </w:rPr>
        <w:t xml:space="preserve"> re: </w:t>
      </w:r>
      <w:proofErr w:type="spellStart"/>
      <w:r w:rsidRPr="004C1F35">
        <w:rPr>
          <w:bCs/>
          <w:sz w:val="24"/>
          <w:szCs w:val="24"/>
        </w:rPr>
        <w:t>Olele</w:t>
      </w:r>
      <w:proofErr w:type="spellEnd"/>
      <w:r w:rsidRPr="004C1F35">
        <w:rPr>
          <w:bCs/>
          <w:sz w:val="24"/>
          <w:szCs w:val="24"/>
        </w:rPr>
        <w:t xml:space="preserve"> Point </w:t>
      </w:r>
      <w:r w:rsidR="004C1FFB" w:rsidRPr="004C1F35">
        <w:rPr>
          <w:bCs/>
          <w:sz w:val="24"/>
          <w:szCs w:val="24"/>
        </w:rPr>
        <w:t>Road Water Line Franchise; Applicants Jarred Swalwell &amp; Megan Kogut</w:t>
      </w:r>
      <w:r w:rsidR="00C074B1">
        <w:rPr>
          <w:bCs/>
          <w:sz w:val="24"/>
          <w:szCs w:val="24"/>
        </w:rPr>
        <w:t xml:space="preserve"> </w:t>
      </w:r>
      <w:hyperlink r:id="rId21" w:tooltip="Open document" w:history="1">
        <w:r w:rsidR="00725184" w:rsidRPr="00725184">
          <w:rPr>
            <w:rStyle w:val="Hyperlink"/>
            <w:bCs/>
            <w:noProof/>
            <w:sz w:val="24"/>
            <w:szCs w:val="24"/>
          </w:rPr>
          <w:drawing>
            <wp:inline distT="0" distB="0" distL="0" distR="0" wp14:anchorId="7818470B" wp14:editId="4DD5D411">
              <wp:extent cx="152421" cy="152421"/>
              <wp:effectExtent l="0" t="0" r="0" b="0"/>
              <wp:docPr id="1696240864" name="Picture 3"/>
              <wp:cNvGraphicFramePr/>
              <a:graphic xmlns:a="http://schemas.openxmlformats.org/drawingml/2006/main">
                <a:graphicData uri="http://schemas.openxmlformats.org/drawingml/2006/picture">
                  <pic:pic xmlns:pic="http://schemas.openxmlformats.org/drawingml/2006/picture">
                    <pic:nvPicPr>
                      <pic:cNvPr id="1696240864" name=""/>
                      <pic:cNvPicPr/>
                    </pic:nvPicPr>
                    <pic:blipFill>
                      <a:blip r:embed="rId13"/>
                      <a:stretch>
                        <a:fillRect/>
                      </a:stretch>
                    </pic:blipFill>
                    <pic:spPr>
                      <a:xfrm>
                        <a:off x="0" y="0"/>
                        <a:ext cx="152421" cy="152421"/>
                      </a:xfrm>
                      <a:prstGeom prst="rect">
                        <a:avLst/>
                      </a:prstGeom>
                    </pic:spPr>
                  </pic:pic>
                </a:graphicData>
              </a:graphic>
            </wp:inline>
          </w:drawing>
        </w:r>
        <w:r w:rsidR="00725184" w:rsidRPr="00725184">
          <w:rPr>
            <w:rStyle w:val="Hyperlink"/>
            <w:bCs/>
            <w:sz w:val="24"/>
            <w:szCs w:val="24"/>
          </w:rPr>
          <w:sym w:font="Wingdings 3" w:char="F05A"/>
        </w:r>
      </w:hyperlink>
      <w:r w:rsidR="00725184">
        <w:rPr>
          <w:bCs/>
          <w:sz w:val="24"/>
          <w:szCs w:val="24"/>
        </w:rPr>
        <w:t xml:space="preserve">  </w:t>
      </w:r>
    </w:p>
    <w:p w14:paraId="7B6D8E96" w14:textId="7DE1372E" w:rsidR="00AB67AC" w:rsidRDefault="00AB67AC" w:rsidP="00AB67AC">
      <w:pPr>
        <w:numPr>
          <w:ilvl w:val="12"/>
          <w:numId w:val="0"/>
        </w:numPr>
        <w:jc w:val="right"/>
        <w:rPr>
          <w:bCs/>
          <w:sz w:val="24"/>
          <w:szCs w:val="24"/>
        </w:rPr>
      </w:pPr>
      <w:r>
        <w:rPr>
          <w:bCs/>
          <w:sz w:val="24"/>
          <w:szCs w:val="24"/>
        </w:rPr>
        <w:t xml:space="preserve">Joshua Thornton, </w:t>
      </w:r>
      <w:r w:rsidR="007869C4">
        <w:rPr>
          <w:bCs/>
          <w:sz w:val="24"/>
          <w:szCs w:val="24"/>
        </w:rPr>
        <w:t>Real Property Specialist</w:t>
      </w:r>
    </w:p>
    <w:p w14:paraId="094A3F8D" w14:textId="77777777" w:rsidR="001D321C" w:rsidRPr="00630892" w:rsidRDefault="001D321C" w:rsidP="001D321C">
      <w:pPr>
        <w:numPr>
          <w:ilvl w:val="12"/>
          <w:numId w:val="0"/>
        </w:numPr>
      </w:pPr>
    </w:p>
    <w:p w14:paraId="56203B06" w14:textId="77777777" w:rsidR="00C074B1" w:rsidRDefault="00C074B1" w:rsidP="001D321C">
      <w:pPr>
        <w:numPr>
          <w:ilvl w:val="12"/>
          <w:numId w:val="0"/>
        </w:numPr>
        <w:rPr>
          <w:sz w:val="24"/>
          <w:szCs w:val="24"/>
        </w:rPr>
      </w:pPr>
    </w:p>
    <w:p w14:paraId="6A8357D0" w14:textId="77777777" w:rsidR="00C074B1" w:rsidRDefault="00C074B1" w:rsidP="001D321C">
      <w:pPr>
        <w:numPr>
          <w:ilvl w:val="12"/>
          <w:numId w:val="0"/>
        </w:numPr>
        <w:rPr>
          <w:sz w:val="24"/>
          <w:szCs w:val="24"/>
        </w:rPr>
      </w:pPr>
    </w:p>
    <w:p w14:paraId="06D8C293" w14:textId="77777777" w:rsidR="00C074B1" w:rsidRDefault="00C074B1" w:rsidP="001D321C">
      <w:pPr>
        <w:numPr>
          <w:ilvl w:val="12"/>
          <w:numId w:val="0"/>
        </w:numPr>
        <w:rPr>
          <w:sz w:val="24"/>
          <w:szCs w:val="24"/>
        </w:rPr>
      </w:pPr>
    </w:p>
    <w:p w14:paraId="41BBC577" w14:textId="77777777" w:rsidR="00C074B1" w:rsidRDefault="00C074B1" w:rsidP="001D321C">
      <w:pPr>
        <w:numPr>
          <w:ilvl w:val="12"/>
          <w:numId w:val="0"/>
        </w:numPr>
        <w:rPr>
          <w:sz w:val="24"/>
          <w:szCs w:val="24"/>
        </w:rPr>
      </w:pPr>
    </w:p>
    <w:p w14:paraId="0074BB99" w14:textId="44AD26F1" w:rsidR="001D321C" w:rsidRDefault="001D321C" w:rsidP="001D321C">
      <w:pPr>
        <w:numPr>
          <w:ilvl w:val="12"/>
          <w:numId w:val="0"/>
        </w:numPr>
        <w:rPr>
          <w:sz w:val="24"/>
          <w:szCs w:val="24"/>
        </w:rPr>
      </w:pPr>
      <w:r w:rsidRPr="00C41F28">
        <w:rPr>
          <w:sz w:val="24"/>
          <w:szCs w:val="24"/>
        </w:rPr>
        <w:lastRenderedPageBreak/>
        <w:t>10:30 a.m.</w:t>
      </w:r>
      <w:r w:rsidRPr="00C41F28">
        <w:rPr>
          <w:sz w:val="24"/>
          <w:szCs w:val="24"/>
        </w:rPr>
        <w:tab/>
      </w:r>
      <w:r>
        <w:rPr>
          <w:sz w:val="24"/>
          <w:szCs w:val="24"/>
        </w:rPr>
        <w:tab/>
      </w:r>
      <w:r w:rsidRPr="0049784A">
        <w:rPr>
          <w:b/>
          <w:bCs/>
          <w:sz w:val="24"/>
          <w:szCs w:val="24"/>
        </w:rPr>
        <w:t>WORKSHOP</w:t>
      </w:r>
      <w:r w:rsidRPr="0049784A">
        <w:rPr>
          <w:sz w:val="24"/>
          <w:szCs w:val="24"/>
        </w:rPr>
        <w:t xml:space="preserve"> re: Budget for Central Services</w:t>
      </w:r>
      <w:r w:rsidR="00C074B1">
        <w:rPr>
          <w:sz w:val="24"/>
          <w:szCs w:val="24"/>
        </w:rPr>
        <w:t xml:space="preserve"> </w:t>
      </w:r>
      <w:hyperlink r:id="rId22" w:tooltip="Open document" w:history="1">
        <w:r w:rsidR="00C074B1" w:rsidRPr="00C074B1">
          <w:rPr>
            <w:rStyle w:val="Hyperlink"/>
            <w:noProof/>
            <w:sz w:val="24"/>
            <w:szCs w:val="24"/>
          </w:rPr>
          <w:drawing>
            <wp:inline distT="0" distB="0" distL="0" distR="0" wp14:anchorId="42DD10F1" wp14:editId="6416A2D4">
              <wp:extent cx="152421" cy="152421"/>
              <wp:effectExtent l="0" t="0" r="0" b="0"/>
              <wp:docPr id="1233969449" name="Picture 11"/>
              <wp:cNvGraphicFramePr/>
              <a:graphic xmlns:a="http://schemas.openxmlformats.org/drawingml/2006/main">
                <a:graphicData uri="http://schemas.openxmlformats.org/drawingml/2006/picture">
                  <pic:pic xmlns:pic="http://schemas.openxmlformats.org/drawingml/2006/picture">
                    <pic:nvPicPr>
                      <pic:cNvPr id="1233969449" name=""/>
                      <pic:cNvPicPr/>
                    </pic:nvPicPr>
                    <pic:blipFill>
                      <a:blip r:embed="rId13"/>
                      <a:stretch>
                        <a:fillRect/>
                      </a:stretch>
                    </pic:blipFill>
                    <pic:spPr>
                      <a:xfrm>
                        <a:off x="0" y="0"/>
                        <a:ext cx="152421" cy="152421"/>
                      </a:xfrm>
                      <a:prstGeom prst="rect">
                        <a:avLst/>
                      </a:prstGeom>
                    </pic:spPr>
                  </pic:pic>
                </a:graphicData>
              </a:graphic>
            </wp:inline>
          </w:drawing>
        </w:r>
        <w:r w:rsidR="00C074B1" w:rsidRPr="00C074B1">
          <w:rPr>
            <w:rStyle w:val="Hyperlink"/>
            <w:sz w:val="24"/>
            <w:szCs w:val="24"/>
          </w:rPr>
          <w:sym w:font="Wingdings 3" w:char="F05A"/>
        </w:r>
      </w:hyperlink>
      <w:r w:rsidR="00C074B1">
        <w:rPr>
          <w:sz w:val="24"/>
          <w:szCs w:val="24"/>
        </w:rPr>
        <w:t xml:space="preserve">  </w:t>
      </w:r>
    </w:p>
    <w:p w14:paraId="194D98FA" w14:textId="77777777" w:rsidR="001D321C" w:rsidRDefault="001D321C" w:rsidP="001D321C">
      <w:pPr>
        <w:numPr>
          <w:ilvl w:val="12"/>
          <w:numId w:val="0"/>
        </w:numPr>
        <w:rPr>
          <w:sz w:val="24"/>
          <w:szCs w:val="24"/>
        </w:rPr>
      </w:pPr>
    </w:p>
    <w:p w14:paraId="50F271BB" w14:textId="77777777" w:rsidR="001D321C" w:rsidRDefault="001D321C" w:rsidP="001D321C">
      <w:pPr>
        <w:numPr>
          <w:ilvl w:val="12"/>
          <w:numId w:val="0"/>
        </w:numPr>
        <w:jc w:val="right"/>
        <w:rPr>
          <w:sz w:val="24"/>
          <w:szCs w:val="24"/>
        </w:rPr>
      </w:pPr>
      <w:r>
        <w:rPr>
          <w:sz w:val="24"/>
          <w:szCs w:val="24"/>
        </w:rPr>
        <w:t>Shawn Frederick, Central Services Director</w:t>
      </w:r>
    </w:p>
    <w:p w14:paraId="00020025" w14:textId="77777777" w:rsidR="001D321C" w:rsidRDefault="001D321C" w:rsidP="001D321C">
      <w:pPr>
        <w:numPr>
          <w:ilvl w:val="12"/>
          <w:numId w:val="0"/>
        </w:numPr>
        <w:jc w:val="right"/>
        <w:rPr>
          <w:sz w:val="24"/>
          <w:szCs w:val="24"/>
        </w:rPr>
      </w:pPr>
      <w:r>
        <w:rPr>
          <w:sz w:val="24"/>
          <w:szCs w:val="24"/>
        </w:rPr>
        <w:t>Renee Talley, Financial Analyst</w:t>
      </w:r>
    </w:p>
    <w:p w14:paraId="0792E498" w14:textId="77777777" w:rsidR="00F22D4C" w:rsidRDefault="001D321C" w:rsidP="001D321C">
      <w:pPr>
        <w:numPr>
          <w:ilvl w:val="12"/>
          <w:numId w:val="0"/>
        </w:numPr>
        <w:jc w:val="right"/>
        <w:rPr>
          <w:sz w:val="24"/>
          <w:szCs w:val="24"/>
        </w:rPr>
      </w:pPr>
      <w:r>
        <w:rPr>
          <w:sz w:val="24"/>
          <w:szCs w:val="24"/>
        </w:rPr>
        <w:t>Matt Court, Facilities Maintenance Supervisor</w:t>
      </w:r>
    </w:p>
    <w:p w14:paraId="67CC4822" w14:textId="776429C3" w:rsidR="001D321C" w:rsidRPr="00630892" w:rsidRDefault="001D321C" w:rsidP="001D321C">
      <w:pPr>
        <w:numPr>
          <w:ilvl w:val="12"/>
          <w:numId w:val="0"/>
        </w:numPr>
        <w:jc w:val="right"/>
        <w:rPr>
          <w:sz w:val="18"/>
          <w:szCs w:val="18"/>
        </w:rPr>
      </w:pPr>
    </w:p>
    <w:p w14:paraId="2FB26453" w14:textId="2A7ADCAE" w:rsidR="00FB1F50" w:rsidRDefault="00FB1F50" w:rsidP="00CE5CA4">
      <w:pPr>
        <w:numPr>
          <w:ilvl w:val="12"/>
          <w:numId w:val="0"/>
        </w:numPr>
        <w:jc w:val="both"/>
        <w:rPr>
          <w:bCs/>
          <w:sz w:val="24"/>
          <w:szCs w:val="24"/>
        </w:rPr>
      </w:pPr>
      <w:r>
        <w:rPr>
          <w:bCs/>
          <w:sz w:val="24"/>
          <w:szCs w:val="24"/>
        </w:rPr>
        <w:t>No set time</w:t>
      </w:r>
      <w:r>
        <w:rPr>
          <w:bCs/>
          <w:sz w:val="24"/>
          <w:szCs w:val="24"/>
        </w:rPr>
        <w:tab/>
      </w:r>
      <w:r>
        <w:rPr>
          <w:bCs/>
          <w:sz w:val="24"/>
          <w:szCs w:val="24"/>
        </w:rPr>
        <w:tab/>
      </w:r>
      <w:r w:rsidRPr="0049784A">
        <w:rPr>
          <w:b/>
          <w:sz w:val="24"/>
          <w:szCs w:val="24"/>
        </w:rPr>
        <w:t xml:space="preserve">WORKSHOP </w:t>
      </w:r>
      <w:r w:rsidRPr="0049784A">
        <w:rPr>
          <w:bCs/>
          <w:sz w:val="24"/>
          <w:szCs w:val="24"/>
        </w:rPr>
        <w:t xml:space="preserve">re: Budget for </w:t>
      </w:r>
      <w:r w:rsidR="008D3C38" w:rsidRPr="0049784A">
        <w:rPr>
          <w:bCs/>
          <w:sz w:val="24"/>
          <w:szCs w:val="24"/>
        </w:rPr>
        <w:t xml:space="preserve">County Administrator </w:t>
      </w:r>
      <w:hyperlink r:id="rId23" w:tooltip="Open document" w:history="1">
        <w:r w:rsidR="00C074B1" w:rsidRPr="00C074B1">
          <w:rPr>
            <w:rStyle w:val="Hyperlink"/>
            <w:bCs/>
            <w:noProof/>
            <w:sz w:val="24"/>
            <w:szCs w:val="24"/>
          </w:rPr>
          <w:drawing>
            <wp:inline distT="0" distB="0" distL="0" distR="0" wp14:anchorId="35C686C2" wp14:editId="7385657D">
              <wp:extent cx="152421" cy="152421"/>
              <wp:effectExtent l="0" t="0" r="0" b="0"/>
              <wp:docPr id="316763295" name="Picture 12"/>
              <wp:cNvGraphicFramePr/>
              <a:graphic xmlns:a="http://schemas.openxmlformats.org/drawingml/2006/main">
                <a:graphicData uri="http://schemas.openxmlformats.org/drawingml/2006/picture">
                  <pic:pic xmlns:pic="http://schemas.openxmlformats.org/drawingml/2006/picture">
                    <pic:nvPicPr>
                      <pic:cNvPr id="316763295" name=""/>
                      <pic:cNvPicPr/>
                    </pic:nvPicPr>
                    <pic:blipFill>
                      <a:blip r:embed="rId13"/>
                      <a:stretch>
                        <a:fillRect/>
                      </a:stretch>
                    </pic:blipFill>
                    <pic:spPr>
                      <a:xfrm>
                        <a:off x="0" y="0"/>
                        <a:ext cx="152421" cy="152421"/>
                      </a:xfrm>
                      <a:prstGeom prst="rect">
                        <a:avLst/>
                      </a:prstGeom>
                    </pic:spPr>
                  </pic:pic>
                </a:graphicData>
              </a:graphic>
            </wp:inline>
          </w:drawing>
        </w:r>
        <w:r w:rsidR="00C074B1" w:rsidRPr="00C074B1">
          <w:rPr>
            <w:rStyle w:val="Hyperlink"/>
            <w:bCs/>
            <w:sz w:val="24"/>
            <w:szCs w:val="24"/>
          </w:rPr>
          <w:sym w:font="Wingdings 3" w:char="F05A"/>
        </w:r>
      </w:hyperlink>
      <w:r w:rsidR="00C074B1">
        <w:rPr>
          <w:bCs/>
          <w:sz w:val="24"/>
          <w:szCs w:val="24"/>
        </w:rPr>
        <w:t xml:space="preserve">  </w:t>
      </w:r>
    </w:p>
    <w:p w14:paraId="57846D23" w14:textId="77777777" w:rsidR="00FB1F50" w:rsidRDefault="00FB1F50" w:rsidP="00CE5CA4">
      <w:pPr>
        <w:numPr>
          <w:ilvl w:val="12"/>
          <w:numId w:val="0"/>
        </w:numPr>
        <w:jc w:val="both"/>
        <w:rPr>
          <w:bCs/>
          <w:sz w:val="24"/>
          <w:szCs w:val="24"/>
        </w:rPr>
      </w:pPr>
    </w:p>
    <w:p w14:paraId="6DE58FB2" w14:textId="3568D2E9" w:rsidR="00FB1F50" w:rsidRDefault="00FB1F50" w:rsidP="00FB1F50">
      <w:pPr>
        <w:numPr>
          <w:ilvl w:val="12"/>
          <w:numId w:val="0"/>
        </w:numPr>
        <w:jc w:val="right"/>
        <w:rPr>
          <w:bCs/>
          <w:sz w:val="24"/>
          <w:szCs w:val="24"/>
        </w:rPr>
      </w:pPr>
      <w:r>
        <w:rPr>
          <w:bCs/>
          <w:sz w:val="24"/>
          <w:szCs w:val="24"/>
        </w:rPr>
        <w:t>Josh Peters, County Administrator</w:t>
      </w:r>
    </w:p>
    <w:p w14:paraId="65C15F34" w14:textId="02B3758B" w:rsidR="001D321C" w:rsidRDefault="001D321C" w:rsidP="00FB1F50">
      <w:pPr>
        <w:numPr>
          <w:ilvl w:val="12"/>
          <w:numId w:val="0"/>
        </w:numPr>
        <w:jc w:val="right"/>
        <w:rPr>
          <w:bCs/>
          <w:sz w:val="24"/>
          <w:szCs w:val="24"/>
        </w:rPr>
      </w:pPr>
      <w:r>
        <w:rPr>
          <w:bCs/>
          <w:sz w:val="24"/>
          <w:szCs w:val="24"/>
        </w:rPr>
        <w:t>Judy Shepher</w:t>
      </w:r>
      <w:r w:rsidR="00630892">
        <w:rPr>
          <w:bCs/>
          <w:sz w:val="24"/>
          <w:szCs w:val="24"/>
        </w:rPr>
        <w:t>d</w:t>
      </w:r>
      <w:r>
        <w:rPr>
          <w:bCs/>
          <w:sz w:val="24"/>
          <w:szCs w:val="24"/>
        </w:rPr>
        <w:t>, Finance Director</w:t>
      </w:r>
    </w:p>
    <w:p w14:paraId="103C5B80" w14:textId="0095606F" w:rsidR="00FB1F50" w:rsidRDefault="00FB1F50" w:rsidP="00FB1F50">
      <w:pPr>
        <w:numPr>
          <w:ilvl w:val="12"/>
          <w:numId w:val="0"/>
        </w:numPr>
        <w:jc w:val="right"/>
        <w:rPr>
          <w:bCs/>
          <w:sz w:val="24"/>
          <w:szCs w:val="24"/>
        </w:rPr>
      </w:pPr>
      <w:r>
        <w:rPr>
          <w:bCs/>
          <w:sz w:val="24"/>
          <w:szCs w:val="24"/>
        </w:rPr>
        <w:t>Carolyn Gallaway, Clerk of the Board</w:t>
      </w:r>
    </w:p>
    <w:p w14:paraId="2D4EE300" w14:textId="77777777" w:rsidR="00FB1F50" w:rsidRDefault="00FB1F50" w:rsidP="00CE5CA4">
      <w:pPr>
        <w:numPr>
          <w:ilvl w:val="12"/>
          <w:numId w:val="0"/>
        </w:numPr>
        <w:jc w:val="both"/>
        <w:rPr>
          <w:bCs/>
          <w:sz w:val="24"/>
          <w:szCs w:val="24"/>
        </w:rPr>
      </w:pPr>
    </w:p>
    <w:p w14:paraId="04D5AD6F" w14:textId="0AA9D08D" w:rsidR="00ED793A" w:rsidRDefault="00DC60F4" w:rsidP="00CE5CA4">
      <w:pPr>
        <w:numPr>
          <w:ilvl w:val="12"/>
          <w:numId w:val="0"/>
        </w:numPr>
        <w:jc w:val="both"/>
        <w:rPr>
          <w:b/>
          <w:sz w:val="24"/>
          <w:szCs w:val="24"/>
        </w:rPr>
      </w:pPr>
      <w:r w:rsidRPr="00DC60F4">
        <w:rPr>
          <w:bCs/>
          <w:sz w:val="24"/>
          <w:szCs w:val="24"/>
        </w:rPr>
        <w:t>No set time</w:t>
      </w:r>
      <w:r>
        <w:rPr>
          <w:b/>
          <w:sz w:val="24"/>
          <w:szCs w:val="24"/>
        </w:rPr>
        <w:tab/>
      </w:r>
      <w:r>
        <w:rPr>
          <w:b/>
          <w:sz w:val="24"/>
          <w:szCs w:val="24"/>
        </w:rPr>
        <w:tab/>
      </w:r>
      <w:r w:rsidR="00BA4E5A" w:rsidRPr="005717B4">
        <w:rPr>
          <w:b/>
          <w:sz w:val="24"/>
          <w:szCs w:val="24"/>
        </w:rPr>
        <w:t>RECESS</w:t>
      </w:r>
    </w:p>
    <w:p w14:paraId="3DAEA571" w14:textId="700DC773" w:rsidR="008F20EE" w:rsidRDefault="008F20EE" w:rsidP="00537154">
      <w:pPr>
        <w:numPr>
          <w:ilvl w:val="12"/>
          <w:numId w:val="0"/>
        </w:numPr>
        <w:rPr>
          <w:b/>
          <w:sz w:val="24"/>
          <w:szCs w:val="24"/>
        </w:rPr>
      </w:pPr>
    </w:p>
    <w:p w14:paraId="40C1A00C" w14:textId="3E302163" w:rsidR="009312EC" w:rsidRPr="005717B4" w:rsidRDefault="00BD41D8" w:rsidP="00095259">
      <w:pPr>
        <w:numPr>
          <w:ilvl w:val="12"/>
          <w:numId w:val="0"/>
        </w:numPr>
        <w:tabs>
          <w:tab w:val="left" w:pos="2160"/>
          <w:tab w:val="right" w:pos="10080"/>
        </w:tabs>
        <w:ind w:left="1440" w:hanging="1440"/>
        <w:rPr>
          <w:b/>
          <w:sz w:val="24"/>
          <w:szCs w:val="24"/>
        </w:rPr>
      </w:pPr>
      <w:bookmarkStart w:id="6" w:name="_Hlk135144722"/>
      <w:r w:rsidRPr="00BD41D8">
        <w:rPr>
          <w:sz w:val="24"/>
          <w:szCs w:val="24"/>
        </w:rPr>
        <w:t>1:30 p.m.</w:t>
      </w:r>
      <w:r>
        <w:rPr>
          <w:b/>
          <w:sz w:val="24"/>
          <w:szCs w:val="24"/>
        </w:rPr>
        <w:t xml:space="preserve"> </w:t>
      </w:r>
      <w:r>
        <w:rPr>
          <w:b/>
          <w:sz w:val="24"/>
          <w:szCs w:val="24"/>
        </w:rPr>
        <w:tab/>
      </w:r>
      <w:r>
        <w:rPr>
          <w:b/>
          <w:sz w:val="24"/>
          <w:szCs w:val="24"/>
        </w:rPr>
        <w:tab/>
      </w:r>
      <w:r w:rsidR="00E00656" w:rsidRPr="005717B4">
        <w:rPr>
          <w:b/>
          <w:sz w:val="24"/>
          <w:szCs w:val="24"/>
        </w:rPr>
        <w:t>AFTERNOON SESSION</w:t>
      </w:r>
      <w:r w:rsidR="004D21A4" w:rsidRPr="005717B4">
        <w:rPr>
          <w:b/>
          <w:sz w:val="24"/>
          <w:szCs w:val="24"/>
        </w:rPr>
        <w:t xml:space="preserve"> </w:t>
      </w:r>
    </w:p>
    <w:p w14:paraId="717971FA" w14:textId="77777777" w:rsidR="00501516" w:rsidRPr="00501516" w:rsidRDefault="00501516" w:rsidP="00501516">
      <w:pPr>
        <w:numPr>
          <w:ilvl w:val="12"/>
          <w:numId w:val="0"/>
        </w:numPr>
        <w:ind w:left="2160" w:hanging="2160"/>
        <w:jc w:val="right"/>
        <w:rPr>
          <w:bCs/>
          <w:color w:val="EE0000"/>
          <w:sz w:val="24"/>
          <w:szCs w:val="24"/>
        </w:rPr>
      </w:pPr>
      <w:bookmarkStart w:id="7" w:name="_Hlk210209197"/>
      <w:bookmarkEnd w:id="6"/>
    </w:p>
    <w:p w14:paraId="24727E5C" w14:textId="4F50DC71" w:rsidR="00A0752F" w:rsidRDefault="000575CB" w:rsidP="00501516">
      <w:pPr>
        <w:ind w:left="2160" w:hanging="2160"/>
        <w:rPr>
          <w:color w:val="EE0000"/>
          <w:sz w:val="24"/>
          <w:szCs w:val="24"/>
        </w:rPr>
      </w:pPr>
      <w:r w:rsidRPr="008D3C38">
        <w:rPr>
          <w:bCs/>
          <w:sz w:val="24"/>
          <w:szCs w:val="24"/>
        </w:rPr>
        <w:t>1:</w:t>
      </w:r>
      <w:r w:rsidR="008D3C38" w:rsidRPr="008D3C38">
        <w:rPr>
          <w:bCs/>
          <w:sz w:val="24"/>
          <w:szCs w:val="24"/>
        </w:rPr>
        <w:t>30</w:t>
      </w:r>
      <w:r w:rsidRPr="008D3C38">
        <w:rPr>
          <w:bCs/>
          <w:sz w:val="24"/>
          <w:szCs w:val="24"/>
        </w:rPr>
        <w:t xml:space="preserve"> p.m.</w:t>
      </w:r>
      <w:r w:rsidR="00501516" w:rsidRPr="008D3C38">
        <w:rPr>
          <w:bCs/>
          <w:sz w:val="24"/>
          <w:szCs w:val="24"/>
        </w:rPr>
        <w:t xml:space="preserve"> to </w:t>
      </w:r>
      <w:r w:rsidRPr="008D3C38">
        <w:rPr>
          <w:bCs/>
          <w:sz w:val="24"/>
          <w:szCs w:val="24"/>
        </w:rPr>
        <w:t>2:00</w:t>
      </w:r>
      <w:r w:rsidR="00501516" w:rsidRPr="008D3C38">
        <w:rPr>
          <w:bCs/>
          <w:sz w:val="24"/>
          <w:szCs w:val="24"/>
        </w:rPr>
        <w:t xml:space="preserve"> p.m.</w:t>
      </w:r>
      <w:r w:rsidR="00501516" w:rsidRPr="008D3C38">
        <w:rPr>
          <w:bCs/>
          <w:sz w:val="24"/>
          <w:szCs w:val="24"/>
        </w:rPr>
        <w:tab/>
      </w:r>
      <w:r w:rsidR="00501516" w:rsidRPr="008D3C38">
        <w:rPr>
          <w:b/>
          <w:sz w:val="24"/>
          <w:szCs w:val="24"/>
        </w:rPr>
        <w:t>EXECUTIVE SESSION</w:t>
      </w:r>
      <w:r w:rsidR="00501516" w:rsidRPr="008D3C38">
        <w:rPr>
          <w:sz w:val="24"/>
          <w:szCs w:val="24"/>
        </w:rPr>
        <w:t xml:space="preserve"> with the County Administrator, Chief Civil Deputy Prosecuting Attorney (DPA), Civ</w:t>
      </w:r>
      <w:r w:rsidR="00501516" w:rsidRPr="00CA1CD1">
        <w:rPr>
          <w:sz w:val="24"/>
          <w:szCs w:val="24"/>
        </w:rPr>
        <w:t>il DPA, Central Services Director, Public Health Director and Sheriff re: Potential Litigation; Exemption as Outlined in the Open Public Meetings Act, RCW 42.30.110(1)(</w:t>
      </w:r>
      <w:proofErr w:type="spellStart"/>
      <w:r w:rsidR="00501516" w:rsidRPr="00CA1CD1">
        <w:rPr>
          <w:sz w:val="24"/>
          <w:szCs w:val="24"/>
        </w:rPr>
        <w:t>i</w:t>
      </w:r>
      <w:proofErr w:type="spellEnd"/>
      <w:r w:rsidR="00501516" w:rsidRPr="00CA1CD1">
        <w:rPr>
          <w:sz w:val="24"/>
          <w:szCs w:val="24"/>
        </w:rPr>
        <w:t xml:space="preserve">) </w:t>
      </w:r>
    </w:p>
    <w:p w14:paraId="6FB09A00" w14:textId="77777777" w:rsidR="00BC540A" w:rsidRDefault="00BC540A" w:rsidP="00501516">
      <w:pPr>
        <w:ind w:left="2160" w:hanging="2160"/>
        <w:rPr>
          <w:color w:val="EE0000"/>
          <w:sz w:val="24"/>
          <w:szCs w:val="24"/>
        </w:rPr>
      </w:pPr>
    </w:p>
    <w:p w14:paraId="3457D6BB" w14:textId="6FEC64C3" w:rsidR="00BC540A" w:rsidRDefault="00BC540A" w:rsidP="00BC540A">
      <w:pPr>
        <w:ind w:left="2160"/>
        <w:rPr>
          <w:b/>
          <w:sz w:val="24"/>
          <w:szCs w:val="24"/>
        </w:rPr>
      </w:pPr>
      <w:r w:rsidRPr="00DA0147">
        <w:rPr>
          <w:b/>
          <w:sz w:val="24"/>
          <w:szCs w:val="24"/>
        </w:rPr>
        <w:t>DISCUSSION, POTENTIAL ACTION with PUBLIC COMMENT re: TOPIC OF THE EXECUTIVE SESSION</w:t>
      </w:r>
      <w:r w:rsidR="00FB1F50">
        <w:rPr>
          <w:b/>
          <w:sz w:val="24"/>
          <w:szCs w:val="24"/>
        </w:rPr>
        <w:br/>
      </w:r>
    </w:p>
    <w:p w14:paraId="7EB5CAEA" w14:textId="401231FF" w:rsidR="00BC540A" w:rsidRPr="00CA3F0A" w:rsidRDefault="001D321C" w:rsidP="00501516">
      <w:pPr>
        <w:ind w:left="2160" w:hanging="2160"/>
        <w:rPr>
          <w:bCs/>
          <w:sz w:val="24"/>
          <w:szCs w:val="24"/>
        </w:rPr>
      </w:pPr>
      <w:r w:rsidRPr="00CA3F0A">
        <w:rPr>
          <w:bCs/>
          <w:sz w:val="24"/>
          <w:szCs w:val="24"/>
        </w:rPr>
        <w:t>2:30</w:t>
      </w:r>
      <w:r w:rsidR="00FB1F50" w:rsidRPr="00CA3F0A">
        <w:rPr>
          <w:bCs/>
          <w:sz w:val="24"/>
          <w:szCs w:val="24"/>
        </w:rPr>
        <w:t xml:space="preserve"> p.m. </w:t>
      </w:r>
      <w:r w:rsidR="00FB1F50" w:rsidRPr="00CA3F0A">
        <w:rPr>
          <w:bCs/>
          <w:sz w:val="24"/>
          <w:szCs w:val="24"/>
        </w:rPr>
        <w:tab/>
      </w:r>
      <w:r w:rsidR="00FB1F50" w:rsidRPr="00CA3F0A">
        <w:rPr>
          <w:b/>
          <w:sz w:val="24"/>
          <w:szCs w:val="24"/>
        </w:rPr>
        <w:t xml:space="preserve">PRESENTATION </w:t>
      </w:r>
      <w:r w:rsidR="00FB1F50" w:rsidRPr="00CA3F0A">
        <w:rPr>
          <w:bCs/>
          <w:sz w:val="24"/>
          <w:szCs w:val="24"/>
        </w:rPr>
        <w:t>re: 4-H Programs</w:t>
      </w:r>
      <w:r w:rsidR="00C074B1">
        <w:rPr>
          <w:bCs/>
          <w:sz w:val="24"/>
          <w:szCs w:val="24"/>
        </w:rPr>
        <w:t xml:space="preserve"> </w:t>
      </w:r>
      <w:hyperlink r:id="rId24" w:tooltip="Open document" w:history="1">
        <w:r w:rsidR="00C074B1" w:rsidRPr="00C074B1">
          <w:rPr>
            <w:rStyle w:val="Hyperlink"/>
            <w:bCs/>
            <w:noProof/>
            <w:sz w:val="24"/>
            <w:szCs w:val="24"/>
          </w:rPr>
          <w:drawing>
            <wp:inline distT="0" distB="0" distL="0" distR="0" wp14:anchorId="30D225CC" wp14:editId="7EF0018D">
              <wp:extent cx="152421" cy="152421"/>
              <wp:effectExtent l="0" t="0" r="0" b="0"/>
              <wp:docPr id="263101887" name="Picture 13"/>
              <wp:cNvGraphicFramePr/>
              <a:graphic xmlns:a="http://schemas.openxmlformats.org/drawingml/2006/main">
                <a:graphicData uri="http://schemas.openxmlformats.org/drawingml/2006/picture">
                  <pic:pic xmlns:pic="http://schemas.openxmlformats.org/drawingml/2006/picture">
                    <pic:nvPicPr>
                      <pic:cNvPr id="263101887" name=""/>
                      <pic:cNvPicPr/>
                    </pic:nvPicPr>
                    <pic:blipFill>
                      <a:blip r:embed="rId13"/>
                      <a:stretch>
                        <a:fillRect/>
                      </a:stretch>
                    </pic:blipFill>
                    <pic:spPr>
                      <a:xfrm>
                        <a:off x="0" y="0"/>
                        <a:ext cx="152421" cy="152421"/>
                      </a:xfrm>
                      <a:prstGeom prst="rect">
                        <a:avLst/>
                      </a:prstGeom>
                    </pic:spPr>
                  </pic:pic>
                </a:graphicData>
              </a:graphic>
            </wp:inline>
          </w:drawing>
        </w:r>
        <w:r w:rsidR="00C074B1" w:rsidRPr="00C074B1">
          <w:rPr>
            <w:rStyle w:val="Hyperlink"/>
            <w:bCs/>
            <w:sz w:val="24"/>
            <w:szCs w:val="24"/>
          </w:rPr>
          <w:sym w:font="Wingdings 3" w:char="F05A"/>
        </w:r>
      </w:hyperlink>
      <w:r w:rsidR="00C074B1">
        <w:rPr>
          <w:bCs/>
          <w:sz w:val="24"/>
          <w:szCs w:val="24"/>
        </w:rPr>
        <w:t xml:space="preserve">  </w:t>
      </w:r>
    </w:p>
    <w:p w14:paraId="2A6DAA87" w14:textId="77777777" w:rsidR="00FB1F50" w:rsidRPr="00FB1F50" w:rsidRDefault="00FB1F50" w:rsidP="00501516">
      <w:pPr>
        <w:ind w:left="2160" w:hanging="2160"/>
        <w:rPr>
          <w:bCs/>
          <w:color w:val="7030A0"/>
          <w:sz w:val="24"/>
          <w:szCs w:val="24"/>
        </w:rPr>
      </w:pPr>
    </w:p>
    <w:p w14:paraId="163B8757" w14:textId="5A4C38FA" w:rsidR="00FB1F50" w:rsidRPr="00FB1F50" w:rsidRDefault="00FB1F50" w:rsidP="00FB1F50">
      <w:pPr>
        <w:ind w:left="2160" w:hanging="2160"/>
        <w:jc w:val="right"/>
        <w:rPr>
          <w:bCs/>
          <w:sz w:val="24"/>
          <w:szCs w:val="24"/>
        </w:rPr>
      </w:pPr>
      <w:r w:rsidRPr="00FB1F50">
        <w:rPr>
          <w:bCs/>
          <w:sz w:val="24"/>
          <w:szCs w:val="24"/>
        </w:rPr>
        <w:t>Anji Scalf</w:t>
      </w:r>
      <w:r w:rsidR="008261B2">
        <w:rPr>
          <w:bCs/>
          <w:sz w:val="24"/>
          <w:szCs w:val="24"/>
        </w:rPr>
        <w:t>, 4H &amp; Youth Empowerment Coordinator</w:t>
      </w:r>
    </w:p>
    <w:bookmarkEnd w:id="7"/>
    <w:p w14:paraId="3C629545" w14:textId="77777777" w:rsidR="003B5ADC" w:rsidRDefault="003B5ADC" w:rsidP="009F247C">
      <w:pPr>
        <w:numPr>
          <w:ilvl w:val="12"/>
          <w:numId w:val="0"/>
        </w:numPr>
        <w:rPr>
          <w:sz w:val="24"/>
          <w:szCs w:val="24"/>
        </w:rPr>
      </w:pPr>
    </w:p>
    <w:p w14:paraId="3D808CCF" w14:textId="2F0744EB" w:rsidR="003B5ADC" w:rsidRDefault="003B5ADC" w:rsidP="009F247C">
      <w:pPr>
        <w:numPr>
          <w:ilvl w:val="12"/>
          <w:numId w:val="0"/>
        </w:numPr>
        <w:rPr>
          <w:sz w:val="24"/>
          <w:szCs w:val="24"/>
        </w:rPr>
      </w:pPr>
      <w:r>
        <w:rPr>
          <w:sz w:val="24"/>
          <w:szCs w:val="24"/>
        </w:rPr>
        <w:t>No set time</w:t>
      </w:r>
      <w:r>
        <w:rPr>
          <w:sz w:val="24"/>
          <w:szCs w:val="24"/>
        </w:rPr>
        <w:tab/>
      </w:r>
      <w:r>
        <w:rPr>
          <w:sz w:val="24"/>
          <w:szCs w:val="24"/>
        </w:rPr>
        <w:tab/>
      </w:r>
      <w:r w:rsidRPr="003B5ADC">
        <w:rPr>
          <w:b/>
          <w:bCs/>
          <w:sz w:val="24"/>
          <w:szCs w:val="24"/>
        </w:rPr>
        <w:t>WO</w:t>
      </w:r>
      <w:r w:rsidRPr="0049784A">
        <w:rPr>
          <w:b/>
          <w:bCs/>
          <w:sz w:val="24"/>
          <w:szCs w:val="24"/>
        </w:rPr>
        <w:t>RKSHOP</w:t>
      </w:r>
      <w:r w:rsidRPr="0049784A">
        <w:rPr>
          <w:sz w:val="24"/>
          <w:szCs w:val="24"/>
        </w:rPr>
        <w:t xml:space="preserve"> re: Budget for Juvenile Services</w:t>
      </w:r>
      <w:r w:rsidR="00C074B1">
        <w:rPr>
          <w:sz w:val="24"/>
          <w:szCs w:val="24"/>
        </w:rPr>
        <w:t xml:space="preserve"> </w:t>
      </w:r>
      <w:hyperlink r:id="rId25" w:tooltip="Open document" w:history="1">
        <w:r w:rsidR="00C074B1" w:rsidRPr="00C074B1">
          <w:rPr>
            <w:rStyle w:val="Hyperlink"/>
            <w:noProof/>
            <w:sz w:val="24"/>
            <w:szCs w:val="24"/>
          </w:rPr>
          <w:drawing>
            <wp:inline distT="0" distB="0" distL="0" distR="0" wp14:anchorId="52ABBE9D" wp14:editId="558F5C5B">
              <wp:extent cx="152421" cy="152421"/>
              <wp:effectExtent l="0" t="0" r="0" b="0"/>
              <wp:docPr id="865663623" name="Picture 14"/>
              <wp:cNvGraphicFramePr/>
              <a:graphic xmlns:a="http://schemas.openxmlformats.org/drawingml/2006/main">
                <a:graphicData uri="http://schemas.openxmlformats.org/drawingml/2006/picture">
                  <pic:pic xmlns:pic="http://schemas.openxmlformats.org/drawingml/2006/picture">
                    <pic:nvPicPr>
                      <pic:cNvPr id="865663623" name=""/>
                      <pic:cNvPicPr/>
                    </pic:nvPicPr>
                    <pic:blipFill>
                      <a:blip r:embed="rId13"/>
                      <a:stretch>
                        <a:fillRect/>
                      </a:stretch>
                    </pic:blipFill>
                    <pic:spPr>
                      <a:xfrm>
                        <a:off x="0" y="0"/>
                        <a:ext cx="152421" cy="152421"/>
                      </a:xfrm>
                      <a:prstGeom prst="rect">
                        <a:avLst/>
                      </a:prstGeom>
                    </pic:spPr>
                  </pic:pic>
                </a:graphicData>
              </a:graphic>
            </wp:inline>
          </w:drawing>
        </w:r>
        <w:r w:rsidR="00C074B1" w:rsidRPr="00C074B1">
          <w:rPr>
            <w:rStyle w:val="Hyperlink"/>
            <w:sz w:val="24"/>
            <w:szCs w:val="24"/>
          </w:rPr>
          <w:sym w:font="Wingdings 3" w:char="F05A"/>
        </w:r>
      </w:hyperlink>
      <w:r w:rsidR="00C074B1">
        <w:rPr>
          <w:sz w:val="24"/>
          <w:szCs w:val="24"/>
        </w:rPr>
        <w:t xml:space="preserve">  </w:t>
      </w:r>
    </w:p>
    <w:p w14:paraId="2880C1A9" w14:textId="77777777" w:rsidR="003B5ADC" w:rsidRDefault="003B5ADC" w:rsidP="009F247C">
      <w:pPr>
        <w:numPr>
          <w:ilvl w:val="12"/>
          <w:numId w:val="0"/>
        </w:numPr>
        <w:rPr>
          <w:sz w:val="24"/>
          <w:szCs w:val="24"/>
        </w:rPr>
      </w:pPr>
    </w:p>
    <w:p w14:paraId="204A7461" w14:textId="7C063F65" w:rsidR="003B5ADC" w:rsidRDefault="003B5ADC" w:rsidP="003B5ADC">
      <w:pPr>
        <w:numPr>
          <w:ilvl w:val="12"/>
          <w:numId w:val="0"/>
        </w:numPr>
        <w:jc w:val="right"/>
        <w:rPr>
          <w:sz w:val="24"/>
          <w:szCs w:val="24"/>
        </w:rPr>
      </w:pPr>
      <w:r>
        <w:rPr>
          <w:sz w:val="24"/>
          <w:szCs w:val="24"/>
        </w:rPr>
        <w:t>Shannon Burns, Juvenile Court Administrator</w:t>
      </w:r>
    </w:p>
    <w:p w14:paraId="1FE0D3BC" w14:textId="77990EE4" w:rsidR="003B5ADC" w:rsidRDefault="003B5ADC" w:rsidP="003B5ADC">
      <w:pPr>
        <w:numPr>
          <w:ilvl w:val="12"/>
          <w:numId w:val="0"/>
        </w:numPr>
        <w:jc w:val="right"/>
        <w:rPr>
          <w:sz w:val="24"/>
          <w:szCs w:val="24"/>
        </w:rPr>
      </w:pPr>
      <w:r>
        <w:rPr>
          <w:sz w:val="24"/>
          <w:szCs w:val="24"/>
        </w:rPr>
        <w:t>Sasha Coker, Financial Operations Coordinator</w:t>
      </w:r>
    </w:p>
    <w:p w14:paraId="50FB4559" w14:textId="77777777" w:rsidR="003B5ADC" w:rsidRDefault="003B5ADC" w:rsidP="009F247C">
      <w:pPr>
        <w:numPr>
          <w:ilvl w:val="12"/>
          <w:numId w:val="0"/>
        </w:numPr>
        <w:rPr>
          <w:sz w:val="24"/>
          <w:szCs w:val="24"/>
        </w:rPr>
      </w:pPr>
    </w:p>
    <w:p w14:paraId="5954514A" w14:textId="6E6BFD7B" w:rsidR="003F6C7D" w:rsidRDefault="00A07FFD" w:rsidP="009F247C">
      <w:pPr>
        <w:numPr>
          <w:ilvl w:val="12"/>
          <w:numId w:val="0"/>
        </w:numPr>
        <w:rPr>
          <w:bCs/>
          <w:sz w:val="24"/>
          <w:szCs w:val="24"/>
        </w:rPr>
      </w:pPr>
      <w:r w:rsidRPr="00A07FFD">
        <w:rPr>
          <w:sz w:val="24"/>
          <w:szCs w:val="24"/>
        </w:rPr>
        <w:t>No set time</w:t>
      </w:r>
      <w:r>
        <w:rPr>
          <w:b/>
          <w:sz w:val="24"/>
          <w:szCs w:val="24"/>
        </w:rPr>
        <w:tab/>
      </w:r>
      <w:r>
        <w:rPr>
          <w:b/>
          <w:sz w:val="24"/>
          <w:szCs w:val="24"/>
        </w:rPr>
        <w:tab/>
      </w:r>
      <w:r w:rsidR="001E6D6E" w:rsidRPr="005717B4">
        <w:rPr>
          <w:b/>
          <w:sz w:val="24"/>
          <w:szCs w:val="24"/>
        </w:rPr>
        <w:t>A</w:t>
      </w:r>
      <w:r w:rsidR="002E7DEE" w:rsidRPr="005717B4">
        <w:rPr>
          <w:b/>
          <w:sz w:val="24"/>
          <w:szCs w:val="24"/>
        </w:rPr>
        <w:t>DDITIONAL DISCUSSION ITEMS</w:t>
      </w:r>
    </w:p>
    <w:p w14:paraId="6AE2C63F" w14:textId="77777777" w:rsidR="00CE24A5" w:rsidRPr="005717B4" w:rsidRDefault="00CE24A5" w:rsidP="00A97E08">
      <w:pPr>
        <w:numPr>
          <w:ilvl w:val="12"/>
          <w:numId w:val="0"/>
        </w:numPr>
        <w:ind w:left="720" w:firstLine="720"/>
        <w:rPr>
          <w:bCs/>
          <w:sz w:val="24"/>
          <w:szCs w:val="24"/>
        </w:rPr>
      </w:pPr>
    </w:p>
    <w:p w14:paraId="29F81310" w14:textId="57532E66" w:rsidR="00121D2C" w:rsidRPr="00CB4B93" w:rsidRDefault="00803C75" w:rsidP="00803C75">
      <w:pPr>
        <w:numPr>
          <w:ilvl w:val="12"/>
          <w:numId w:val="0"/>
        </w:numPr>
        <w:rPr>
          <w:bCs/>
          <w:sz w:val="24"/>
          <w:szCs w:val="24"/>
        </w:rPr>
      </w:pPr>
      <w:r>
        <w:rPr>
          <w:bCs/>
          <w:sz w:val="24"/>
          <w:szCs w:val="24"/>
        </w:rPr>
        <w:t>No set time</w:t>
      </w:r>
      <w:r>
        <w:rPr>
          <w:bCs/>
          <w:sz w:val="24"/>
          <w:szCs w:val="24"/>
        </w:rPr>
        <w:tab/>
      </w:r>
      <w:r>
        <w:rPr>
          <w:bCs/>
          <w:sz w:val="24"/>
          <w:szCs w:val="24"/>
        </w:rPr>
        <w:tab/>
      </w:r>
      <w:r w:rsidRPr="005717B4">
        <w:rPr>
          <w:b/>
          <w:bCs/>
          <w:sz w:val="24"/>
          <w:szCs w:val="24"/>
        </w:rPr>
        <w:t>ADJOURNMENT</w:t>
      </w:r>
      <w:r>
        <w:rPr>
          <w:b/>
          <w:bCs/>
          <w:sz w:val="24"/>
          <w:szCs w:val="24"/>
        </w:rPr>
        <w:t xml:space="preserve"> </w:t>
      </w:r>
      <w:r w:rsidRPr="00CB4B93">
        <w:rPr>
          <w:sz w:val="24"/>
          <w:szCs w:val="24"/>
        </w:rPr>
        <w:t>(Adjourn by 4:30 p.m.)</w:t>
      </w:r>
    </w:p>
    <w:p w14:paraId="0AAD4348" w14:textId="77777777" w:rsidR="00CE24A5" w:rsidRDefault="00CE24A5"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7E8DB5AA"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Th</w:t>
      </w:r>
      <w:r w:rsidRPr="00501516">
        <w:rPr>
          <w:b/>
          <w:sz w:val="22"/>
          <w:szCs w:val="22"/>
        </w:rPr>
        <w:t xml:space="preserve">e Week of </w:t>
      </w:r>
      <w:r w:rsidR="00501516" w:rsidRPr="00501516">
        <w:rPr>
          <w:b/>
          <w:sz w:val="22"/>
          <w:szCs w:val="22"/>
        </w:rPr>
        <w:t>October 13</w:t>
      </w:r>
      <w:r w:rsidRPr="00501516">
        <w:rPr>
          <w:b/>
          <w:sz w:val="22"/>
          <w:szCs w:val="22"/>
        </w:rPr>
        <w:t xml:space="preserve">, </w:t>
      </w:r>
      <w:r w:rsidRPr="00EF5FE5">
        <w:rPr>
          <w:b/>
          <w:sz w:val="22"/>
          <w:szCs w:val="22"/>
        </w:rPr>
        <w:t>202</w:t>
      </w:r>
      <w:r w:rsidR="00C73E44">
        <w:rPr>
          <w:b/>
          <w:sz w:val="22"/>
          <w:szCs w:val="22"/>
        </w:rPr>
        <w:t>5</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26"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041E58F1" w14:textId="77777777" w:rsidR="006C27EF" w:rsidRPr="00EF5FE5" w:rsidRDefault="006C27EF" w:rsidP="00EF5FE5">
      <w:pPr>
        <w:pStyle w:val="NoSpacing"/>
        <w:rPr>
          <w:rFonts w:ascii="Times New Roman" w:hAnsi="Times New Roman" w:cs="Times New Roman"/>
          <w:sz w:val="24"/>
        </w:rPr>
      </w:pPr>
    </w:p>
    <w:p w14:paraId="0511DD37" w14:textId="77777777" w:rsidR="0053576C" w:rsidRPr="00A67633" w:rsidRDefault="0053576C" w:rsidP="0053576C">
      <w:pPr>
        <w:pStyle w:val="NoSpacing"/>
        <w:rPr>
          <w:rFonts w:ascii="Times New Roman" w:hAnsi="Times New Roman" w:cs="Times New Roman"/>
          <w:sz w:val="24"/>
          <w:szCs w:val="24"/>
          <w:u w:val="single"/>
        </w:rPr>
      </w:pPr>
      <w:bookmarkStart w:id="8" w:name="_Hlk196730766"/>
      <w:bookmarkStart w:id="9" w:name="_Hlk204767172"/>
      <w:r w:rsidRPr="00A67633">
        <w:rPr>
          <w:rFonts w:ascii="Times New Roman" w:hAnsi="Times New Roman" w:cs="Times New Roman"/>
          <w:sz w:val="24"/>
          <w:szCs w:val="24"/>
          <w:u w:val="single"/>
        </w:rPr>
        <w:t xml:space="preserve">Monday, </w:t>
      </w:r>
      <w:r>
        <w:rPr>
          <w:rFonts w:ascii="Times New Roman" w:hAnsi="Times New Roman" w:cs="Times New Roman"/>
          <w:sz w:val="24"/>
          <w:szCs w:val="24"/>
          <w:u w:val="single"/>
        </w:rPr>
        <w:t>October 13</w:t>
      </w:r>
      <w:r w:rsidRPr="00A67633">
        <w:rPr>
          <w:rFonts w:ascii="Times New Roman" w:hAnsi="Times New Roman" w:cs="Times New Roman"/>
          <w:sz w:val="24"/>
          <w:szCs w:val="24"/>
          <w:u w:val="single"/>
        </w:rPr>
        <w:t xml:space="preserve">, 2025  </w:t>
      </w:r>
    </w:p>
    <w:p w14:paraId="19602C73" w14:textId="77777777" w:rsidR="0053576C" w:rsidRDefault="0053576C" w:rsidP="0053576C">
      <w:pPr>
        <w:pStyle w:val="NoSpacing"/>
        <w:tabs>
          <w:tab w:val="left" w:pos="1440"/>
        </w:tabs>
        <w:rPr>
          <w:rFonts w:ascii="Times New Roman" w:hAnsi="Times New Roman" w:cs="Times New Roman"/>
          <w:sz w:val="24"/>
          <w:szCs w:val="24"/>
        </w:rPr>
      </w:pPr>
      <w:r>
        <w:rPr>
          <w:rFonts w:ascii="Times New Roman" w:hAnsi="Times New Roman" w:cs="Times New Roman"/>
          <w:sz w:val="24"/>
          <w:szCs w:val="24"/>
        </w:rPr>
        <w:t>9:00 a.m.</w:t>
      </w:r>
      <w:r>
        <w:rPr>
          <w:rFonts w:ascii="Times New Roman" w:hAnsi="Times New Roman" w:cs="Times New Roman"/>
          <w:sz w:val="24"/>
          <w:szCs w:val="24"/>
        </w:rPr>
        <w:tab/>
        <w:t>BOCC Meeting – Board</w:t>
      </w:r>
    </w:p>
    <w:p w14:paraId="1995E45D" w14:textId="77777777" w:rsidR="0053576C" w:rsidRDefault="0053576C" w:rsidP="0053576C">
      <w:pPr>
        <w:pStyle w:val="NoSpacing"/>
        <w:tabs>
          <w:tab w:val="left" w:pos="1440"/>
        </w:tabs>
        <w:rPr>
          <w:rFonts w:ascii="Times New Roman" w:hAnsi="Times New Roman" w:cs="Times New Roman"/>
          <w:sz w:val="24"/>
          <w:szCs w:val="24"/>
        </w:rPr>
      </w:pPr>
      <w:r>
        <w:rPr>
          <w:rFonts w:ascii="Times New Roman" w:hAnsi="Times New Roman" w:cs="Times New Roman"/>
          <w:sz w:val="24"/>
          <w:szCs w:val="24"/>
        </w:rPr>
        <w:t>5:00 p.m.</w:t>
      </w:r>
      <w:r>
        <w:rPr>
          <w:rFonts w:ascii="Times New Roman" w:hAnsi="Times New Roman" w:cs="Times New Roman"/>
          <w:sz w:val="24"/>
          <w:szCs w:val="24"/>
        </w:rPr>
        <w:tab/>
        <w:t>Director of Community Development Open House - Board</w:t>
      </w:r>
    </w:p>
    <w:p w14:paraId="26667A2F" w14:textId="77777777" w:rsidR="0053576C" w:rsidRPr="00A67633" w:rsidRDefault="0053576C" w:rsidP="0053576C">
      <w:pPr>
        <w:pStyle w:val="NoSpacing"/>
        <w:rPr>
          <w:rFonts w:ascii="Times New Roman" w:hAnsi="Times New Roman" w:cs="Times New Roman"/>
          <w:sz w:val="24"/>
          <w:szCs w:val="24"/>
        </w:rPr>
      </w:pPr>
    </w:p>
    <w:p w14:paraId="446A31F8" w14:textId="77777777" w:rsidR="0053576C" w:rsidRDefault="0053576C" w:rsidP="0053576C">
      <w:pPr>
        <w:pStyle w:val="NoSpacing"/>
        <w:tabs>
          <w:tab w:val="left" w:pos="2565"/>
        </w:tabs>
        <w:rPr>
          <w:rFonts w:ascii="Times New Roman" w:hAnsi="Times New Roman" w:cs="Times New Roman"/>
          <w:sz w:val="24"/>
          <w:szCs w:val="24"/>
          <w:u w:val="single"/>
        </w:rPr>
      </w:pPr>
      <w:r w:rsidRPr="00A67633">
        <w:rPr>
          <w:rFonts w:ascii="Times New Roman" w:hAnsi="Times New Roman" w:cs="Times New Roman"/>
          <w:sz w:val="24"/>
          <w:szCs w:val="24"/>
          <w:u w:val="single"/>
        </w:rPr>
        <w:lastRenderedPageBreak/>
        <w:t xml:space="preserve">Tuesday, </w:t>
      </w:r>
      <w:r>
        <w:rPr>
          <w:rFonts w:ascii="Times New Roman" w:hAnsi="Times New Roman" w:cs="Times New Roman"/>
          <w:sz w:val="24"/>
          <w:szCs w:val="24"/>
          <w:u w:val="single"/>
        </w:rPr>
        <w:t>October 14,</w:t>
      </w:r>
      <w:r w:rsidRPr="00A67633">
        <w:rPr>
          <w:rFonts w:ascii="Times New Roman" w:hAnsi="Times New Roman" w:cs="Times New Roman"/>
          <w:sz w:val="24"/>
          <w:szCs w:val="24"/>
          <w:u w:val="single"/>
        </w:rPr>
        <w:t xml:space="preserve"> 2025</w:t>
      </w:r>
    </w:p>
    <w:p w14:paraId="390BC937" w14:textId="77777777" w:rsidR="0053576C" w:rsidRPr="00247F3B" w:rsidRDefault="0053576C" w:rsidP="0053576C">
      <w:pPr>
        <w:pStyle w:val="NoSpacing"/>
        <w:tabs>
          <w:tab w:val="left" w:pos="1440"/>
        </w:tabs>
        <w:rPr>
          <w:rFonts w:ascii="Times New Roman" w:hAnsi="Times New Roman" w:cs="Times New Roman"/>
          <w:sz w:val="24"/>
          <w:szCs w:val="24"/>
        </w:rPr>
      </w:pPr>
      <w:r>
        <w:rPr>
          <w:rFonts w:ascii="Times New Roman" w:hAnsi="Times New Roman" w:cs="Times New Roman"/>
          <w:sz w:val="24"/>
          <w:szCs w:val="24"/>
        </w:rPr>
        <w:t>8:00 a.m.</w:t>
      </w:r>
      <w:r>
        <w:rPr>
          <w:rFonts w:ascii="Times New Roman" w:hAnsi="Times New Roman" w:cs="Times New Roman"/>
          <w:sz w:val="24"/>
          <w:szCs w:val="24"/>
        </w:rPr>
        <w:tab/>
        <w:t>Interviewing for Community Development Director - Heather</w:t>
      </w:r>
    </w:p>
    <w:p w14:paraId="14331FD2" w14:textId="77777777" w:rsidR="0053576C" w:rsidRDefault="0053576C" w:rsidP="0053576C">
      <w:pPr>
        <w:pStyle w:val="NoSpacing"/>
        <w:tabs>
          <w:tab w:val="left" w:pos="1440"/>
        </w:tabs>
        <w:rPr>
          <w:rFonts w:ascii="Times New Roman" w:hAnsi="Times New Roman" w:cs="Times New Roman"/>
          <w:sz w:val="24"/>
          <w:szCs w:val="24"/>
        </w:rPr>
      </w:pPr>
      <w:r>
        <w:rPr>
          <w:rFonts w:ascii="Times New Roman" w:hAnsi="Times New Roman" w:cs="Times New Roman"/>
          <w:sz w:val="24"/>
          <w:szCs w:val="24"/>
        </w:rPr>
        <w:t>10:30 a.m.</w:t>
      </w:r>
      <w:r>
        <w:rPr>
          <w:rFonts w:ascii="Times New Roman" w:hAnsi="Times New Roman" w:cs="Times New Roman"/>
          <w:sz w:val="24"/>
          <w:szCs w:val="24"/>
        </w:rPr>
        <w:tab/>
        <w:t>Shelter Operations Meeting – Greg</w:t>
      </w:r>
    </w:p>
    <w:p w14:paraId="085870CB" w14:textId="77777777" w:rsidR="0053576C" w:rsidRDefault="0053576C" w:rsidP="0053576C">
      <w:pPr>
        <w:pStyle w:val="NoSpacing"/>
        <w:tabs>
          <w:tab w:val="left" w:pos="1440"/>
        </w:tabs>
        <w:rPr>
          <w:rFonts w:ascii="Times New Roman" w:hAnsi="Times New Roman" w:cs="Times New Roman"/>
          <w:sz w:val="24"/>
          <w:szCs w:val="24"/>
        </w:rPr>
      </w:pPr>
      <w:r>
        <w:rPr>
          <w:rFonts w:ascii="Times New Roman" w:hAnsi="Times New Roman" w:cs="Times New Roman"/>
          <w:sz w:val="24"/>
          <w:szCs w:val="24"/>
        </w:rPr>
        <w:t>10:30 a.m.</w:t>
      </w:r>
      <w:r>
        <w:rPr>
          <w:rFonts w:ascii="Times New Roman" w:hAnsi="Times New Roman" w:cs="Times New Roman"/>
          <w:sz w:val="24"/>
          <w:szCs w:val="24"/>
        </w:rPr>
        <w:tab/>
        <w:t>Quarterly Service Providers Meeting / Jefferson Community Foundation - Heidi</w:t>
      </w:r>
    </w:p>
    <w:p w14:paraId="43EBC362" w14:textId="77777777" w:rsidR="0053576C" w:rsidRDefault="0053576C" w:rsidP="0053576C">
      <w:pPr>
        <w:pStyle w:val="NoSpacing"/>
        <w:tabs>
          <w:tab w:val="left" w:pos="1440"/>
        </w:tabs>
        <w:rPr>
          <w:rFonts w:ascii="Times New Roman" w:hAnsi="Times New Roman" w:cs="Times New Roman"/>
          <w:sz w:val="24"/>
          <w:szCs w:val="24"/>
        </w:rPr>
      </w:pPr>
      <w:r>
        <w:rPr>
          <w:rFonts w:ascii="Times New Roman" w:hAnsi="Times New Roman" w:cs="Times New Roman"/>
          <w:sz w:val="24"/>
          <w:szCs w:val="24"/>
        </w:rPr>
        <w:t>11:15 a.m.</w:t>
      </w:r>
      <w:r>
        <w:rPr>
          <w:rFonts w:ascii="Times New Roman" w:hAnsi="Times New Roman" w:cs="Times New Roman"/>
          <w:sz w:val="24"/>
          <w:szCs w:val="24"/>
        </w:rPr>
        <w:tab/>
        <w:t>New Shelter Coalition Meeting – Greg</w:t>
      </w:r>
    </w:p>
    <w:p w14:paraId="46B363D0" w14:textId="77777777" w:rsidR="0053576C" w:rsidRDefault="0053576C" w:rsidP="0053576C">
      <w:pPr>
        <w:pStyle w:val="NoSpacing"/>
        <w:tabs>
          <w:tab w:val="left" w:pos="1440"/>
        </w:tabs>
        <w:rPr>
          <w:rFonts w:ascii="Times New Roman" w:hAnsi="Times New Roman" w:cs="Times New Roman"/>
          <w:sz w:val="24"/>
          <w:szCs w:val="24"/>
        </w:rPr>
      </w:pPr>
      <w:r>
        <w:rPr>
          <w:rFonts w:ascii="Times New Roman" w:hAnsi="Times New Roman" w:cs="Times New Roman"/>
          <w:sz w:val="24"/>
          <w:szCs w:val="24"/>
        </w:rPr>
        <w:t>2:00 p.m.</w:t>
      </w:r>
      <w:r>
        <w:rPr>
          <w:rFonts w:ascii="Times New Roman" w:hAnsi="Times New Roman" w:cs="Times New Roman"/>
          <w:sz w:val="24"/>
          <w:szCs w:val="24"/>
        </w:rPr>
        <w:tab/>
        <w:t>Forest Interview – Heidi</w:t>
      </w:r>
    </w:p>
    <w:p w14:paraId="6B08FAE7" w14:textId="77777777" w:rsidR="0053576C" w:rsidRPr="0053363F" w:rsidRDefault="0053576C" w:rsidP="0053576C">
      <w:pPr>
        <w:pStyle w:val="NoSpacing"/>
        <w:tabs>
          <w:tab w:val="left" w:pos="1440"/>
        </w:tabs>
        <w:rPr>
          <w:rFonts w:ascii="Times New Roman" w:hAnsi="Times New Roman" w:cs="Times New Roman"/>
          <w:sz w:val="24"/>
          <w:szCs w:val="24"/>
        </w:rPr>
      </w:pPr>
      <w:r>
        <w:rPr>
          <w:rFonts w:ascii="Times New Roman" w:hAnsi="Times New Roman" w:cs="Times New Roman"/>
          <w:sz w:val="24"/>
          <w:szCs w:val="24"/>
        </w:rPr>
        <w:t>2:30 p.m.</w:t>
      </w:r>
      <w:r>
        <w:rPr>
          <w:rFonts w:ascii="Times New Roman" w:hAnsi="Times New Roman" w:cs="Times New Roman"/>
          <w:sz w:val="24"/>
          <w:szCs w:val="24"/>
        </w:rPr>
        <w:tab/>
        <w:t>Behavioral Health Advisory Committee Meeting - Heather</w:t>
      </w:r>
    </w:p>
    <w:p w14:paraId="528E4FAD" w14:textId="77777777" w:rsidR="0053576C" w:rsidRDefault="0053576C" w:rsidP="0053576C">
      <w:pPr>
        <w:pStyle w:val="NoSpacing"/>
        <w:rPr>
          <w:rFonts w:ascii="Times New Roman" w:hAnsi="Times New Roman" w:cs="Times New Roman"/>
          <w:sz w:val="24"/>
          <w:szCs w:val="24"/>
        </w:rPr>
      </w:pPr>
    </w:p>
    <w:p w14:paraId="38937F15" w14:textId="77777777" w:rsidR="0053576C" w:rsidRDefault="0053576C" w:rsidP="0053576C">
      <w:pPr>
        <w:pStyle w:val="NoSpacing"/>
        <w:rPr>
          <w:rFonts w:ascii="Times New Roman" w:hAnsi="Times New Roman" w:cs="Times New Roman"/>
          <w:sz w:val="24"/>
          <w:szCs w:val="24"/>
          <w:u w:val="single"/>
        </w:rPr>
      </w:pPr>
      <w:bookmarkStart w:id="10" w:name="_Hlk168489787"/>
      <w:r w:rsidRPr="00A67633">
        <w:rPr>
          <w:rFonts w:ascii="Times New Roman" w:hAnsi="Times New Roman" w:cs="Times New Roman"/>
          <w:sz w:val="24"/>
          <w:szCs w:val="24"/>
          <w:u w:val="single"/>
        </w:rPr>
        <w:t xml:space="preserve">Wednesday, </w:t>
      </w:r>
      <w:r>
        <w:rPr>
          <w:rFonts w:ascii="Times New Roman" w:hAnsi="Times New Roman" w:cs="Times New Roman"/>
          <w:sz w:val="24"/>
          <w:szCs w:val="24"/>
          <w:u w:val="single"/>
        </w:rPr>
        <w:t>October 15,</w:t>
      </w:r>
      <w:r w:rsidRPr="00A67633">
        <w:rPr>
          <w:rFonts w:ascii="Times New Roman" w:hAnsi="Times New Roman" w:cs="Times New Roman"/>
          <w:sz w:val="24"/>
          <w:szCs w:val="24"/>
          <w:u w:val="single"/>
        </w:rPr>
        <w:t xml:space="preserve"> 2025</w:t>
      </w:r>
    </w:p>
    <w:p w14:paraId="0D7F1D4D" w14:textId="77777777" w:rsidR="0053576C" w:rsidRDefault="0053576C" w:rsidP="0053576C">
      <w:pPr>
        <w:pStyle w:val="NoSpacing"/>
        <w:rPr>
          <w:rFonts w:ascii="Times New Roman" w:hAnsi="Times New Roman" w:cs="Times New Roman"/>
          <w:sz w:val="24"/>
          <w:szCs w:val="24"/>
        </w:rPr>
      </w:pPr>
      <w:r w:rsidRPr="00247F3B">
        <w:rPr>
          <w:rFonts w:ascii="Times New Roman" w:hAnsi="Times New Roman" w:cs="Times New Roman"/>
          <w:sz w:val="24"/>
          <w:szCs w:val="24"/>
        </w:rPr>
        <w:t xml:space="preserve">8:30 </w:t>
      </w:r>
      <w:r>
        <w:rPr>
          <w:rFonts w:ascii="Times New Roman" w:hAnsi="Times New Roman" w:cs="Times New Roman"/>
          <w:sz w:val="24"/>
          <w:szCs w:val="24"/>
        </w:rPr>
        <w:t>a.m.</w:t>
      </w:r>
      <w:r>
        <w:rPr>
          <w:rFonts w:ascii="Times New Roman" w:hAnsi="Times New Roman" w:cs="Times New Roman"/>
          <w:sz w:val="24"/>
          <w:szCs w:val="24"/>
        </w:rPr>
        <w:tab/>
        <w:t>Budget Meeting – Heidi, Heather</w:t>
      </w:r>
    </w:p>
    <w:p w14:paraId="6093D030" w14:textId="77777777" w:rsidR="0053576C" w:rsidRDefault="0053576C" w:rsidP="0053576C">
      <w:pPr>
        <w:pStyle w:val="NoSpacing"/>
        <w:rPr>
          <w:rFonts w:ascii="Times New Roman" w:hAnsi="Times New Roman" w:cs="Times New Roman"/>
          <w:sz w:val="24"/>
          <w:szCs w:val="24"/>
        </w:rPr>
      </w:pPr>
      <w:r>
        <w:rPr>
          <w:rFonts w:ascii="Times New Roman" w:hAnsi="Times New Roman" w:cs="Times New Roman"/>
          <w:sz w:val="24"/>
          <w:szCs w:val="24"/>
        </w:rPr>
        <w:t>10:30 a.m.</w:t>
      </w:r>
      <w:r>
        <w:rPr>
          <w:rFonts w:ascii="Times New Roman" w:hAnsi="Times New Roman" w:cs="Times New Roman"/>
          <w:sz w:val="24"/>
          <w:szCs w:val="24"/>
        </w:rPr>
        <w:tab/>
        <w:t>Committee Action Committee Agenda Planning - Heather</w:t>
      </w:r>
    </w:p>
    <w:p w14:paraId="21A6AAA4" w14:textId="77777777" w:rsidR="0053576C" w:rsidRDefault="0053576C" w:rsidP="0053576C">
      <w:pPr>
        <w:pStyle w:val="NoSpacing"/>
        <w:rPr>
          <w:rFonts w:ascii="Times New Roman" w:hAnsi="Times New Roman" w:cs="Times New Roman"/>
          <w:sz w:val="24"/>
          <w:szCs w:val="24"/>
        </w:rPr>
      </w:pPr>
      <w:r>
        <w:rPr>
          <w:rFonts w:ascii="Times New Roman" w:hAnsi="Times New Roman" w:cs="Times New Roman"/>
          <w:sz w:val="24"/>
          <w:szCs w:val="24"/>
        </w:rPr>
        <w:t>1:00 p.m.</w:t>
      </w:r>
      <w:r>
        <w:rPr>
          <w:rFonts w:ascii="Times New Roman" w:hAnsi="Times New Roman" w:cs="Times New Roman"/>
          <w:sz w:val="24"/>
          <w:szCs w:val="24"/>
        </w:rPr>
        <w:tab/>
        <w:t>Port of Port Townsend / Gardiner Boat Ramp Ribbon Cutting – Heidi</w:t>
      </w:r>
    </w:p>
    <w:p w14:paraId="11ED09F5" w14:textId="77777777" w:rsidR="0053576C" w:rsidRDefault="0053576C" w:rsidP="0053576C">
      <w:pPr>
        <w:pStyle w:val="NoSpacing"/>
        <w:rPr>
          <w:rFonts w:ascii="Times New Roman" w:hAnsi="Times New Roman" w:cs="Times New Roman"/>
          <w:sz w:val="24"/>
          <w:szCs w:val="24"/>
        </w:rPr>
      </w:pPr>
      <w:r>
        <w:rPr>
          <w:rFonts w:ascii="Times New Roman" w:hAnsi="Times New Roman" w:cs="Times New Roman"/>
          <w:sz w:val="24"/>
          <w:szCs w:val="24"/>
        </w:rPr>
        <w:t>2:30 p.m.</w:t>
      </w:r>
      <w:r>
        <w:rPr>
          <w:rFonts w:ascii="Times New Roman" w:hAnsi="Times New Roman" w:cs="Times New Roman"/>
          <w:sz w:val="24"/>
          <w:szCs w:val="24"/>
        </w:rPr>
        <w:tab/>
        <w:t>North Olympic Development Council Executive Board Meeting – Heather</w:t>
      </w:r>
    </w:p>
    <w:p w14:paraId="4DA3AE35" w14:textId="77777777" w:rsidR="0053576C" w:rsidRDefault="0053576C" w:rsidP="0053576C">
      <w:pPr>
        <w:pStyle w:val="NoSpacing"/>
        <w:rPr>
          <w:rFonts w:ascii="Times New Roman" w:hAnsi="Times New Roman" w:cs="Times New Roman"/>
          <w:sz w:val="24"/>
          <w:szCs w:val="24"/>
        </w:rPr>
      </w:pPr>
      <w:r>
        <w:rPr>
          <w:rFonts w:ascii="Times New Roman" w:hAnsi="Times New Roman" w:cs="Times New Roman"/>
          <w:sz w:val="24"/>
          <w:szCs w:val="24"/>
        </w:rPr>
        <w:t>4:30 p.m.</w:t>
      </w:r>
      <w:r>
        <w:rPr>
          <w:rFonts w:ascii="Times New Roman" w:hAnsi="Times New Roman" w:cs="Times New Roman"/>
          <w:sz w:val="24"/>
          <w:szCs w:val="24"/>
        </w:rPr>
        <w:tab/>
        <w:t>Planning Commission Hearing on Comp Plan - Heather</w:t>
      </w:r>
    </w:p>
    <w:p w14:paraId="1B5EF58E" w14:textId="77777777" w:rsidR="0053576C" w:rsidRPr="00247F3B" w:rsidRDefault="0053576C" w:rsidP="0053576C">
      <w:pPr>
        <w:pStyle w:val="NoSpacing"/>
        <w:rPr>
          <w:rFonts w:ascii="Times New Roman" w:hAnsi="Times New Roman" w:cs="Times New Roman"/>
          <w:sz w:val="24"/>
          <w:szCs w:val="24"/>
        </w:rPr>
      </w:pPr>
    </w:p>
    <w:p w14:paraId="24FF1B4F" w14:textId="77777777" w:rsidR="0053576C" w:rsidRDefault="0053576C" w:rsidP="0053576C">
      <w:pPr>
        <w:pStyle w:val="NoSpacing"/>
        <w:rPr>
          <w:rFonts w:ascii="Times New Roman" w:hAnsi="Times New Roman" w:cs="Times New Roman"/>
          <w:color w:val="000000" w:themeColor="text1"/>
          <w:sz w:val="24"/>
          <w:szCs w:val="24"/>
          <w:u w:val="single"/>
        </w:rPr>
      </w:pPr>
      <w:bookmarkStart w:id="11" w:name="_Hlk168489522"/>
      <w:bookmarkEnd w:id="10"/>
      <w:r w:rsidRPr="00A67633">
        <w:rPr>
          <w:rFonts w:ascii="Times New Roman" w:hAnsi="Times New Roman" w:cs="Times New Roman"/>
          <w:color w:val="000000" w:themeColor="text1"/>
          <w:sz w:val="24"/>
          <w:szCs w:val="24"/>
          <w:u w:val="single"/>
        </w:rPr>
        <w:t xml:space="preserve">Thursday, </w:t>
      </w:r>
      <w:r>
        <w:rPr>
          <w:rFonts w:ascii="Times New Roman" w:hAnsi="Times New Roman" w:cs="Times New Roman"/>
          <w:color w:val="000000" w:themeColor="text1"/>
          <w:sz w:val="24"/>
          <w:szCs w:val="24"/>
          <w:u w:val="single"/>
        </w:rPr>
        <w:t>October 16</w:t>
      </w:r>
      <w:r w:rsidRPr="00A67633">
        <w:rPr>
          <w:rFonts w:ascii="Times New Roman" w:hAnsi="Times New Roman" w:cs="Times New Roman"/>
          <w:color w:val="000000" w:themeColor="text1"/>
          <w:sz w:val="24"/>
          <w:szCs w:val="24"/>
          <w:u w:val="single"/>
        </w:rPr>
        <w:t>, 2025</w:t>
      </w:r>
    </w:p>
    <w:p w14:paraId="69C76D8E" w14:textId="77777777" w:rsidR="0053576C" w:rsidRPr="00C43CE6" w:rsidRDefault="0053576C" w:rsidP="0053576C">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10:16 a.m.</w:t>
      </w:r>
      <w:r>
        <w:rPr>
          <w:rFonts w:ascii="Times New Roman" w:hAnsi="Times New Roman" w:cs="Times New Roman"/>
          <w:color w:val="000000" w:themeColor="text1"/>
          <w:sz w:val="24"/>
          <w:szCs w:val="24"/>
        </w:rPr>
        <w:tab/>
        <w:t>Great Shakeout Earthquake Drill - Heather</w:t>
      </w:r>
    </w:p>
    <w:p w14:paraId="22C2C1D8" w14:textId="77777777" w:rsidR="0053576C" w:rsidRPr="00247F3B" w:rsidRDefault="0053576C" w:rsidP="0053576C">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2:30 p.m.</w:t>
      </w:r>
      <w:r>
        <w:rPr>
          <w:rFonts w:ascii="Times New Roman" w:hAnsi="Times New Roman" w:cs="Times New Roman"/>
          <w:color w:val="000000" w:themeColor="text1"/>
          <w:sz w:val="24"/>
          <w:szCs w:val="24"/>
        </w:rPr>
        <w:tab/>
        <w:t>Board of Health Meeting – Heidi, Heather</w:t>
      </w:r>
    </w:p>
    <w:p w14:paraId="24934C78" w14:textId="77777777" w:rsidR="0053576C" w:rsidRPr="0053363F" w:rsidRDefault="0053576C" w:rsidP="0053576C">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5:30 p.m.</w:t>
      </w:r>
      <w:r>
        <w:rPr>
          <w:rFonts w:ascii="Times New Roman" w:hAnsi="Times New Roman" w:cs="Times New Roman"/>
          <w:color w:val="000000" w:themeColor="text1"/>
          <w:sz w:val="24"/>
          <w:szCs w:val="24"/>
        </w:rPr>
        <w:tab/>
      </w:r>
      <w:proofErr w:type="spellStart"/>
      <w:r>
        <w:rPr>
          <w:rFonts w:ascii="Times New Roman" w:hAnsi="Times New Roman" w:cs="Times New Roman"/>
          <w:color w:val="000000" w:themeColor="text1"/>
          <w:sz w:val="24"/>
          <w:szCs w:val="24"/>
        </w:rPr>
        <w:t>OlyCAP</w:t>
      </w:r>
      <w:proofErr w:type="spellEnd"/>
      <w:r>
        <w:rPr>
          <w:rFonts w:ascii="Times New Roman" w:hAnsi="Times New Roman" w:cs="Times New Roman"/>
          <w:color w:val="000000" w:themeColor="text1"/>
          <w:sz w:val="24"/>
          <w:szCs w:val="24"/>
        </w:rPr>
        <w:t xml:space="preserve"> Meeting - Greg</w:t>
      </w:r>
    </w:p>
    <w:p w14:paraId="41E958A2" w14:textId="77777777" w:rsidR="0053576C" w:rsidRDefault="0053576C" w:rsidP="0053576C">
      <w:pPr>
        <w:pStyle w:val="NoSpacing"/>
        <w:rPr>
          <w:rFonts w:ascii="Times New Roman" w:hAnsi="Times New Roman" w:cs="Times New Roman"/>
          <w:color w:val="000000" w:themeColor="text1"/>
          <w:sz w:val="24"/>
          <w:szCs w:val="24"/>
          <w:u w:val="single"/>
        </w:rPr>
      </w:pPr>
    </w:p>
    <w:bookmarkEnd w:id="11"/>
    <w:p w14:paraId="2FFA0BCE" w14:textId="77777777" w:rsidR="0053576C" w:rsidRDefault="0053576C" w:rsidP="0053576C">
      <w:pPr>
        <w:pStyle w:val="NoSpacing"/>
        <w:rPr>
          <w:rFonts w:ascii="Times New Roman" w:hAnsi="Times New Roman" w:cs="Times New Roman"/>
          <w:sz w:val="24"/>
          <w:szCs w:val="24"/>
          <w:u w:val="single"/>
        </w:rPr>
      </w:pPr>
      <w:r w:rsidRPr="00A67633">
        <w:rPr>
          <w:rFonts w:ascii="Times New Roman" w:hAnsi="Times New Roman" w:cs="Times New Roman"/>
          <w:sz w:val="24"/>
          <w:szCs w:val="24"/>
          <w:u w:val="single"/>
        </w:rPr>
        <w:t xml:space="preserve">Friday, </w:t>
      </w:r>
      <w:r>
        <w:rPr>
          <w:rFonts w:ascii="Times New Roman" w:hAnsi="Times New Roman" w:cs="Times New Roman"/>
          <w:sz w:val="24"/>
          <w:szCs w:val="24"/>
          <w:u w:val="single"/>
        </w:rPr>
        <w:t>October 17</w:t>
      </w:r>
      <w:r w:rsidRPr="00A67633">
        <w:rPr>
          <w:rFonts w:ascii="Times New Roman" w:hAnsi="Times New Roman" w:cs="Times New Roman"/>
          <w:sz w:val="24"/>
          <w:szCs w:val="24"/>
          <w:u w:val="single"/>
        </w:rPr>
        <w:t>, 2025</w:t>
      </w:r>
    </w:p>
    <w:p w14:paraId="26A3A638" w14:textId="77777777" w:rsidR="0053576C" w:rsidRDefault="0053576C" w:rsidP="0053576C">
      <w:pPr>
        <w:pStyle w:val="NoSpacing"/>
        <w:rPr>
          <w:rFonts w:ascii="Times New Roman" w:hAnsi="Times New Roman" w:cs="Times New Roman"/>
          <w:sz w:val="24"/>
          <w:szCs w:val="24"/>
        </w:rPr>
      </w:pPr>
      <w:r>
        <w:rPr>
          <w:rFonts w:ascii="Times New Roman" w:hAnsi="Times New Roman" w:cs="Times New Roman"/>
          <w:sz w:val="24"/>
          <w:szCs w:val="24"/>
        </w:rPr>
        <w:t>8:30 a.m.</w:t>
      </w:r>
      <w:r>
        <w:rPr>
          <w:rFonts w:ascii="Times New Roman" w:hAnsi="Times New Roman" w:cs="Times New Roman"/>
          <w:sz w:val="24"/>
          <w:szCs w:val="24"/>
        </w:rPr>
        <w:tab/>
        <w:t>Jefferson Community Foundation 2025 Board Retreat – Heidi</w:t>
      </w:r>
    </w:p>
    <w:p w14:paraId="6F2C77A6" w14:textId="77777777" w:rsidR="0053576C" w:rsidRPr="00247F3B" w:rsidRDefault="0053576C" w:rsidP="0053576C">
      <w:pPr>
        <w:pStyle w:val="NoSpacing"/>
        <w:rPr>
          <w:rFonts w:ascii="Times New Roman" w:hAnsi="Times New Roman" w:cs="Times New Roman"/>
          <w:sz w:val="24"/>
          <w:szCs w:val="24"/>
        </w:rPr>
      </w:pPr>
      <w:r>
        <w:rPr>
          <w:rFonts w:ascii="Times New Roman" w:hAnsi="Times New Roman" w:cs="Times New Roman"/>
          <w:sz w:val="24"/>
          <w:szCs w:val="24"/>
        </w:rPr>
        <w:t>9:00 a.m.</w:t>
      </w:r>
      <w:r>
        <w:rPr>
          <w:rFonts w:ascii="Times New Roman" w:hAnsi="Times New Roman" w:cs="Times New Roman"/>
          <w:sz w:val="24"/>
          <w:szCs w:val="24"/>
        </w:rPr>
        <w:tab/>
        <w:t>Salish Behavioral Health Administrative Services Org. Exec. Board Mtg. - Heather</w:t>
      </w:r>
    </w:p>
    <w:p w14:paraId="17F71C2F" w14:textId="77777777" w:rsidR="0053576C" w:rsidRDefault="0053576C" w:rsidP="0053576C">
      <w:pPr>
        <w:pStyle w:val="NoSpacing"/>
        <w:rPr>
          <w:rFonts w:ascii="Times New Roman" w:hAnsi="Times New Roman" w:cs="Times New Roman"/>
        </w:rPr>
      </w:pPr>
      <w:r w:rsidRPr="00BE4338">
        <w:rPr>
          <w:rFonts w:ascii="Times New Roman" w:hAnsi="Times New Roman" w:cs="Times New Roman"/>
        </w:rPr>
        <w:t>12:</w:t>
      </w:r>
      <w:r>
        <w:rPr>
          <w:rFonts w:ascii="Times New Roman" w:hAnsi="Times New Roman" w:cs="Times New Roman"/>
        </w:rPr>
        <w:t>30</w:t>
      </w:r>
      <w:r w:rsidRPr="00BE4338">
        <w:rPr>
          <w:rFonts w:ascii="Times New Roman" w:hAnsi="Times New Roman" w:cs="Times New Roman"/>
        </w:rPr>
        <w:t xml:space="preserve"> </w:t>
      </w:r>
      <w:r>
        <w:rPr>
          <w:rFonts w:ascii="Times New Roman" w:hAnsi="Times New Roman" w:cs="Times New Roman"/>
        </w:rPr>
        <w:t>p.m.</w:t>
      </w:r>
      <w:r>
        <w:rPr>
          <w:rFonts w:ascii="Times New Roman" w:hAnsi="Times New Roman" w:cs="Times New Roman"/>
        </w:rPr>
        <w:tab/>
        <w:t>KPTZ – Greg</w:t>
      </w:r>
    </w:p>
    <w:p w14:paraId="7E00FABB" w14:textId="77777777" w:rsidR="0053576C" w:rsidRDefault="0053576C" w:rsidP="0053576C">
      <w:pPr>
        <w:pStyle w:val="NoSpacing"/>
        <w:rPr>
          <w:rFonts w:ascii="Times New Roman" w:hAnsi="Times New Roman" w:cs="Times New Roman"/>
        </w:rPr>
      </w:pPr>
      <w:r>
        <w:rPr>
          <w:rFonts w:ascii="Times New Roman" w:hAnsi="Times New Roman" w:cs="Times New Roman"/>
        </w:rPr>
        <w:t>3:00 p.m.</w:t>
      </w:r>
      <w:r>
        <w:rPr>
          <w:rFonts w:ascii="Times New Roman" w:hAnsi="Times New Roman" w:cs="Times New Roman"/>
        </w:rPr>
        <w:tab/>
        <w:t>Federal Issues Committee Meeting – Heidi</w:t>
      </w:r>
    </w:p>
    <w:p w14:paraId="069FD8F7" w14:textId="77777777" w:rsidR="0053576C" w:rsidRDefault="0053576C" w:rsidP="0053576C">
      <w:pPr>
        <w:pStyle w:val="NoSpacing"/>
        <w:rPr>
          <w:rFonts w:ascii="Times New Roman" w:hAnsi="Times New Roman" w:cs="Times New Roman"/>
        </w:rPr>
      </w:pPr>
      <w:r>
        <w:rPr>
          <w:rFonts w:ascii="Times New Roman" w:hAnsi="Times New Roman" w:cs="Times New Roman"/>
        </w:rPr>
        <w:t>6:00 p.m.</w:t>
      </w:r>
      <w:r>
        <w:rPr>
          <w:rFonts w:ascii="Times New Roman" w:hAnsi="Times New Roman" w:cs="Times New Roman"/>
        </w:rPr>
        <w:tab/>
        <w:t>PTHS Lincoln Building Tour - Heather</w:t>
      </w:r>
    </w:p>
    <w:bookmarkEnd w:id="8"/>
    <w:bookmarkEnd w:id="9"/>
    <w:p w14:paraId="6067C452" w14:textId="77777777" w:rsidR="009A166B" w:rsidRDefault="009A166B" w:rsidP="00842914">
      <w:pPr>
        <w:pStyle w:val="NoSpacing"/>
        <w:rPr>
          <w:rFonts w:ascii="Times New Roman" w:hAnsi="Times New Roman" w:cs="Times New Roman"/>
          <w:color w:val="000000" w:themeColor="text1"/>
        </w:rPr>
      </w:pPr>
    </w:p>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27"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28"/>
      <w:footerReference w:type="default" r:id="rId29"/>
      <w:footerReference w:type="first" r:id="rId30"/>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6C506" w14:textId="77777777" w:rsidR="003C51FF" w:rsidRDefault="003C51FF">
      <w:r>
        <w:separator/>
      </w:r>
    </w:p>
  </w:endnote>
  <w:endnote w:type="continuationSeparator" w:id="0">
    <w:p w14:paraId="21A097E5" w14:textId="77777777" w:rsidR="003C51FF" w:rsidRDefault="003C5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9704F" w14:textId="77777777" w:rsidR="003C51FF" w:rsidRDefault="003C51FF">
      <w:r>
        <w:separator/>
      </w:r>
    </w:p>
  </w:footnote>
  <w:footnote w:type="continuationSeparator" w:id="0">
    <w:p w14:paraId="7737671A" w14:textId="77777777" w:rsidR="003C51FF" w:rsidRDefault="003C5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80A5" w14:textId="4C951FCA" w:rsidR="00506B8C" w:rsidRPr="00B905F2" w:rsidRDefault="00E005AC" w:rsidP="00C41997">
    <w:pPr>
      <w:pBdr>
        <w:bottom w:val="single" w:sz="4" w:space="1" w:color="auto"/>
      </w:pBdr>
      <w:jc w:val="center"/>
      <w:rPr>
        <w:sz w:val="24"/>
        <w:szCs w:val="24"/>
      </w:rPr>
    </w:pPr>
    <w:r w:rsidRPr="00B905F2">
      <w:rPr>
        <w:sz w:val="24"/>
        <w:szCs w:val="24"/>
      </w:rPr>
      <w:t>Ag</w:t>
    </w:r>
    <w:r w:rsidRPr="00501516">
      <w:rPr>
        <w:sz w:val="24"/>
        <w:szCs w:val="24"/>
      </w:rPr>
      <w:t xml:space="preserve">enda: </w:t>
    </w:r>
    <w:r w:rsidR="00634115" w:rsidRPr="00501516">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501516" w:rsidRPr="00501516">
      <w:rPr>
        <w:sz w:val="24"/>
        <w:szCs w:val="24"/>
      </w:rPr>
      <w:t>October 1</w:t>
    </w:r>
    <w:r w:rsidR="009475AD">
      <w:rPr>
        <w:sz w:val="24"/>
        <w:szCs w:val="24"/>
      </w:rPr>
      <w:t>3</w:t>
    </w:r>
    <w:r w:rsidR="0050581D" w:rsidRPr="00501516">
      <w:rPr>
        <w:sz w:val="24"/>
        <w:szCs w:val="24"/>
      </w:rPr>
      <w:t>, 202</w:t>
    </w:r>
    <w:r w:rsidR="00C73E44" w:rsidRPr="00501516">
      <w:rPr>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914319725">
    <w:abstractNumId w:val="0"/>
  </w:num>
  <w:num w:numId="2" w16cid:durableId="958730208">
    <w:abstractNumId w:val="12"/>
  </w:num>
  <w:num w:numId="3" w16cid:durableId="1014578335">
    <w:abstractNumId w:val="6"/>
  </w:num>
  <w:num w:numId="4" w16cid:durableId="1233128097">
    <w:abstractNumId w:val="20"/>
  </w:num>
  <w:num w:numId="5" w16cid:durableId="1136989594">
    <w:abstractNumId w:val="4"/>
  </w:num>
  <w:num w:numId="6" w16cid:durableId="904032336">
    <w:abstractNumId w:val="13"/>
  </w:num>
  <w:num w:numId="7" w16cid:durableId="697319034">
    <w:abstractNumId w:val="14"/>
  </w:num>
  <w:num w:numId="8" w16cid:durableId="219826405">
    <w:abstractNumId w:val="11"/>
  </w:num>
  <w:num w:numId="9" w16cid:durableId="326592814">
    <w:abstractNumId w:val="2"/>
  </w:num>
  <w:num w:numId="10" w16cid:durableId="377054557">
    <w:abstractNumId w:val="15"/>
  </w:num>
  <w:num w:numId="11" w16cid:durableId="87240153">
    <w:abstractNumId w:val="18"/>
  </w:num>
  <w:num w:numId="12" w16cid:durableId="1133325102">
    <w:abstractNumId w:val="0"/>
  </w:num>
  <w:num w:numId="13" w16cid:durableId="1441492449">
    <w:abstractNumId w:val="17"/>
  </w:num>
  <w:num w:numId="14" w16cid:durableId="1040936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8511416">
    <w:abstractNumId w:val="7"/>
  </w:num>
  <w:num w:numId="16" w16cid:durableId="1987126768">
    <w:abstractNumId w:val="9"/>
  </w:num>
  <w:num w:numId="17" w16cid:durableId="2093578008">
    <w:abstractNumId w:val="16"/>
  </w:num>
  <w:num w:numId="18" w16cid:durableId="1340229646">
    <w:abstractNumId w:val="1"/>
  </w:num>
  <w:num w:numId="19" w16cid:durableId="1163005665">
    <w:abstractNumId w:val="8"/>
  </w:num>
  <w:num w:numId="20" w16cid:durableId="1235243013">
    <w:abstractNumId w:val="5"/>
  </w:num>
  <w:num w:numId="21" w16cid:durableId="1933585227">
    <w:abstractNumId w:val="3"/>
  </w:num>
  <w:num w:numId="22" w16cid:durableId="1198812284">
    <w:abstractNumId w:val="19"/>
  </w:num>
  <w:num w:numId="23" w16cid:durableId="4835931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CA1"/>
    <w:rsid w:val="00022D64"/>
    <w:rsid w:val="0002414E"/>
    <w:rsid w:val="00024302"/>
    <w:rsid w:val="000258D9"/>
    <w:rsid w:val="00036B2E"/>
    <w:rsid w:val="00037914"/>
    <w:rsid w:val="00045291"/>
    <w:rsid w:val="00045AD1"/>
    <w:rsid w:val="000511C1"/>
    <w:rsid w:val="00052484"/>
    <w:rsid w:val="000524C0"/>
    <w:rsid w:val="00052836"/>
    <w:rsid w:val="00052905"/>
    <w:rsid w:val="00056F58"/>
    <w:rsid w:val="00057062"/>
    <w:rsid w:val="000575CB"/>
    <w:rsid w:val="000608CD"/>
    <w:rsid w:val="00063CF8"/>
    <w:rsid w:val="00063F96"/>
    <w:rsid w:val="000645FC"/>
    <w:rsid w:val="00067B51"/>
    <w:rsid w:val="0007028C"/>
    <w:rsid w:val="000703D3"/>
    <w:rsid w:val="0007053C"/>
    <w:rsid w:val="00071D20"/>
    <w:rsid w:val="00076824"/>
    <w:rsid w:val="000809AF"/>
    <w:rsid w:val="00081DA3"/>
    <w:rsid w:val="00082CB0"/>
    <w:rsid w:val="00086354"/>
    <w:rsid w:val="000908F2"/>
    <w:rsid w:val="00092832"/>
    <w:rsid w:val="0009517B"/>
    <w:rsid w:val="00095259"/>
    <w:rsid w:val="000A238E"/>
    <w:rsid w:val="000A3C63"/>
    <w:rsid w:val="000A3FF8"/>
    <w:rsid w:val="000A45F9"/>
    <w:rsid w:val="000A59FC"/>
    <w:rsid w:val="000B0392"/>
    <w:rsid w:val="000B0AAC"/>
    <w:rsid w:val="000B6FA5"/>
    <w:rsid w:val="000B7453"/>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3C1B"/>
    <w:rsid w:val="001041BF"/>
    <w:rsid w:val="00105A89"/>
    <w:rsid w:val="00106134"/>
    <w:rsid w:val="0010758C"/>
    <w:rsid w:val="001112C3"/>
    <w:rsid w:val="00114063"/>
    <w:rsid w:val="0011715D"/>
    <w:rsid w:val="001174A0"/>
    <w:rsid w:val="00121C96"/>
    <w:rsid w:val="00121D2C"/>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46210"/>
    <w:rsid w:val="00154E7F"/>
    <w:rsid w:val="00156DB3"/>
    <w:rsid w:val="00160AD8"/>
    <w:rsid w:val="00164196"/>
    <w:rsid w:val="001651F3"/>
    <w:rsid w:val="001656EB"/>
    <w:rsid w:val="00166855"/>
    <w:rsid w:val="0017120A"/>
    <w:rsid w:val="00174B26"/>
    <w:rsid w:val="00175A77"/>
    <w:rsid w:val="00176DAA"/>
    <w:rsid w:val="00177F7B"/>
    <w:rsid w:val="001822DF"/>
    <w:rsid w:val="001857C5"/>
    <w:rsid w:val="00186528"/>
    <w:rsid w:val="00187920"/>
    <w:rsid w:val="00191286"/>
    <w:rsid w:val="00193FF4"/>
    <w:rsid w:val="001A1ED6"/>
    <w:rsid w:val="001A4FD9"/>
    <w:rsid w:val="001A5640"/>
    <w:rsid w:val="001A5FC0"/>
    <w:rsid w:val="001B3DC4"/>
    <w:rsid w:val="001B6DB4"/>
    <w:rsid w:val="001B72A8"/>
    <w:rsid w:val="001C1E6C"/>
    <w:rsid w:val="001C3573"/>
    <w:rsid w:val="001C3F97"/>
    <w:rsid w:val="001C57E9"/>
    <w:rsid w:val="001D0540"/>
    <w:rsid w:val="001D07C6"/>
    <w:rsid w:val="001D2D6B"/>
    <w:rsid w:val="001D321C"/>
    <w:rsid w:val="001D545D"/>
    <w:rsid w:val="001D596C"/>
    <w:rsid w:val="001D5D20"/>
    <w:rsid w:val="001D662D"/>
    <w:rsid w:val="001D6E5A"/>
    <w:rsid w:val="001E04E4"/>
    <w:rsid w:val="001E6435"/>
    <w:rsid w:val="001E6D6E"/>
    <w:rsid w:val="001E7BA5"/>
    <w:rsid w:val="001F08FB"/>
    <w:rsid w:val="001F1286"/>
    <w:rsid w:val="001F2590"/>
    <w:rsid w:val="001F452E"/>
    <w:rsid w:val="001F4E55"/>
    <w:rsid w:val="001F6873"/>
    <w:rsid w:val="0020120D"/>
    <w:rsid w:val="00202011"/>
    <w:rsid w:val="0020203D"/>
    <w:rsid w:val="002026A1"/>
    <w:rsid w:val="00205EF5"/>
    <w:rsid w:val="00210699"/>
    <w:rsid w:val="00210EEB"/>
    <w:rsid w:val="002114EF"/>
    <w:rsid w:val="002124DD"/>
    <w:rsid w:val="0021275E"/>
    <w:rsid w:val="00222B3C"/>
    <w:rsid w:val="00224302"/>
    <w:rsid w:val="0022457D"/>
    <w:rsid w:val="002247F2"/>
    <w:rsid w:val="00224D68"/>
    <w:rsid w:val="002277C0"/>
    <w:rsid w:val="00236C13"/>
    <w:rsid w:val="00242AE5"/>
    <w:rsid w:val="00243572"/>
    <w:rsid w:val="00244E87"/>
    <w:rsid w:val="00246C26"/>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565C"/>
    <w:rsid w:val="00286786"/>
    <w:rsid w:val="002905E7"/>
    <w:rsid w:val="0029235B"/>
    <w:rsid w:val="00292632"/>
    <w:rsid w:val="00292E5B"/>
    <w:rsid w:val="00293891"/>
    <w:rsid w:val="0029403A"/>
    <w:rsid w:val="002A1F8D"/>
    <w:rsid w:val="002A2BAC"/>
    <w:rsid w:val="002A36FC"/>
    <w:rsid w:val="002A6341"/>
    <w:rsid w:val="002A6DE9"/>
    <w:rsid w:val="002B048C"/>
    <w:rsid w:val="002B0CEA"/>
    <w:rsid w:val="002B2D29"/>
    <w:rsid w:val="002B38A7"/>
    <w:rsid w:val="002B4144"/>
    <w:rsid w:val="002B4330"/>
    <w:rsid w:val="002B5B8A"/>
    <w:rsid w:val="002B6805"/>
    <w:rsid w:val="002B6D7D"/>
    <w:rsid w:val="002C10C9"/>
    <w:rsid w:val="002C276F"/>
    <w:rsid w:val="002C679A"/>
    <w:rsid w:val="002C77FD"/>
    <w:rsid w:val="002D0A5C"/>
    <w:rsid w:val="002D0B74"/>
    <w:rsid w:val="002D2A85"/>
    <w:rsid w:val="002D2E78"/>
    <w:rsid w:val="002D2EED"/>
    <w:rsid w:val="002D41F6"/>
    <w:rsid w:val="002E3455"/>
    <w:rsid w:val="002E5677"/>
    <w:rsid w:val="002E5DEF"/>
    <w:rsid w:val="002E63A3"/>
    <w:rsid w:val="002E7DEE"/>
    <w:rsid w:val="002F247B"/>
    <w:rsid w:val="002F3626"/>
    <w:rsid w:val="002F6722"/>
    <w:rsid w:val="002F7EE8"/>
    <w:rsid w:val="00300CD6"/>
    <w:rsid w:val="003063C1"/>
    <w:rsid w:val="00306A6F"/>
    <w:rsid w:val="00310E4B"/>
    <w:rsid w:val="003135A0"/>
    <w:rsid w:val="00315F7F"/>
    <w:rsid w:val="00321E18"/>
    <w:rsid w:val="003221D9"/>
    <w:rsid w:val="00322F48"/>
    <w:rsid w:val="00323964"/>
    <w:rsid w:val="00323B77"/>
    <w:rsid w:val="00324740"/>
    <w:rsid w:val="00324F6B"/>
    <w:rsid w:val="00325F41"/>
    <w:rsid w:val="003268DE"/>
    <w:rsid w:val="003279A5"/>
    <w:rsid w:val="00330FE9"/>
    <w:rsid w:val="00331694"/>
    <w:rsid w:val="00331E71"/>
    <w:rsid w:val="00334B1F"/>
    <w:rsid w:val="003357FF"/>
    <w:rsid w:val="003402C9"/>
    <w:rsid w:val="00340714"/>
    <w:rsid w:val="00341036"/>
    <w:rsid w:val="0034316C"/>
    <w:rsid w:val="003535AE"/>
    <w:rsid w:val="00354832"/>
    <w:rsid w:val="00354B00"/>
    <w:rsid w:val="00354CB5"/>
    <w:rsid w:val="0035518F"/>
    <w:rsid w:val="0035542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3174"/>
    <w:rsid w:val="00383225"/>
    <w:rsid w:val="003868C4"/>
    <w:rsid w:val="00391F5E"/>
    <w:rsid w:val="00392E56"/>
    <w:rsid w:val="00393681"/>
    <w:rsid w:val="00394DE2"/>
    <w:rsid w:val="00395C80"/>
    <w:rsid w:val="003961D2"/>
    <w:rsid w:val="003962CF"/>
    <w:rsid w:val="00396387"/>
    <w:rsid w:val="003A0D38"/>
    <w:rsid w:val="003A2B02"/>
    <w:rsid w:val="003A3996"/>
    <w:rsid w:val="003A4ACC"/>
    <w:rsid w:val="003B25E5"/>
    <w:rsid w:val="003B3583"/>
    <w:rsid w:val="003B3A20"/>
    <w:rsid w:val="003B5ADC"/>
    <w:rsid w:val="003B5E1F"/>
    <w:rsid w:val="003B60E5"/>
    <w:rsid w:val="003B6482"/>
    <w:rsid w:val="003C11F1"/>
    <w:rsid w:val="003C32AD"/>
    <w:rsid w:val="003C4F45"/>
    <w:rsid w:val="003C51FF"/>
    <w:rsid w:val="003C5A02"/>
    <w:rsid w:val="003D288B"/>
    <w:rsid w:val="003D2D96"/>
    <w:rsid w:val="003D3D92"/>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6E3"/>
    <w:rsid w:val="00457894"/>
    <w:rsid w:val="004604C8"/>
    <w:rsid w:val="0046139D"/>
    <w:rsid w:val="00464649"/>
    <w:rsid w:val="004656E4"/>
    <w:rsid w:val="00465D8E"/>
    <w:rsid w:val="00470A68"/>
    <w:rsid w:val="00470D9B"/>
    <w:rsid w:val="0047280E"/>
    <w:rsid w:val="0047408C"/>
    <w:rsid w:val="004758BA"/>
    <w:rsid w:val="00476C4B"/>
    <w:rsid w:val="00483897"/>
    <w:rsid w:val="004853D9"/>
    <w:rsid w:val="004876AC"/>
    <w:rsid w:val="00487BE9"/>
    <w:rsid w:val="0049009A"/>
    <w:rsid w:val="004912A4"/>
    <w:rsid w:val="00492154"/>
    <w:rsid w:val="00494AE1"/>
    <w:rsid w:val="0049784A"/>
    <w:rsid w:val="004A0E94"/>
    <w:rsid w:val="004A45F1"/>
    <w:rsid w:val="004A47B8"/>
    <w:rsid w:val="004A4CAE"/>
    <w:rsid w:val="004A511C"/>
    <w:rsid w:val="004A7662"/>
    <w:rsid w:val="004B33D0"/>
    <w:rsid w:val="004B4304"/>
    <w:rsid w:val="004C1F35"/>
    <w:rsid w:val="004C1FFB"/>
    <w:rsid w:val="004C2556"/>
    <w:rsid w:val="004C4031"/>
    <w:rsid w:val="004D21A4"/>
    <w:rsid w:val="004D555D"/>
    <w:rsid w:val="004D73A2"/>
    <w:rsid w:val="004D79B5"/>
    <w:rsid w:val="004E26BF"/>
    <w:rsid w:val="004E2C0D"/>
    <w:rsid w:val="004E4E0D"/>
    <w:rsid w:val="004E4F58"/>
    <w:rsid w:val="004E5686"/>
    <w:rsid w:val="004E5727"/>
    <w:rsid w:val="004F00C3"/>
    <w:rsid w:val="004F5B92"/>
    <w:rsid w:val="004F7CA1"/>
    <w:rsid w:val="00500465"/>
    <w:rsid w:val="005004CC"/>
    <w:rsid w:val="00501516"/>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321C"/>
    <w:rsid w:val="005338ED"/>
    <w:rsid w:val="0053443B"/>
    <w:rsid w:val="0053576C"/>
    <w:rsid w:val="005370DD"/>
    <w:rsid w:val="00537154"/>
    <w:rsid w:val="005371C9"/>
    <w:rsid w:val="00540220"/>
    <w:rsid w:val="00550B10"/>
    <w:rsid w:val="00552F22"/>
    <w:rsid w:val="005550FE"/>
    <w:rsid w:val="00555AA4"/>
    <w:rsid w:val="00557532"/>
    <w:rsid w:val="00560785"/>
    <w:rsid w:val="005618FB"/>
    <w:rsid w:val="00564466"/>
    <w:rsid w:val="00565052"/>
    <w:rsid w:val="00565346"/>
    <w:rsid w:val="005672D0"/>
    <w:rsid w:val="005717B4"/>
    <w:rsid w:val="00572ECE"/>
    <w:rsid w:val="00576C72"/>
    <w:rsid w:val="00580013"/>
    <w:rsid w:val="005803B4"/>
    <w:rsid w:val="00580FAB"/>
    <w:rsid w:val="00581334"/>
    <w:rsid w:val="00582043"/>
    <w:rsid w:val="00587590"/>
    <w:rsid w:val="005926D6"/>
    <w:rsid w:val="00593087"/>
    <w:rsid w:val="00594172"/>
    <w:rsid w:val="005962B7"/>
    <w:rsid w:val="00597B01"/>
    <w:rsid w:val="005A1399"/>
    <w:rsid w:val="005A4E57"/>
    <w:rsid w:val="005A5E34"/>
    <w:rsid w:val="005B348A"/>
    <w:rsid w:val="005B4E21"/>
    <w:rsid w:val="005B5A89"/>
    <w:rsid w:val="005B65F3"/>
    <w:rsid w:val="005C1C89"/>
    <w:rsid w:val="005C2963"/>
    <w:rsid w:val="005C5536"/>
    <w:rsid w:val="005C6749"/>
    <w:rsid w:val="005D2CD4"/>
    <w:rsid w:val="005D3B04"/>
    <w:rsid w:val="005D3FA5"/>
    <w:rsid w:val="005D4C6B"/>
    <w:rsid w:val="005D5221"/>
    <w:rsid w:val="005D6DC7"/>
    <w:rsid w:val="005E0219"/>
    <w:rsid w:val="005E05E0"/>
    <w:rsid w:val="005E1722"/>
    <w:rsid w:val="005E340C"/>
    <w:rsid w:val="005F09BB"/>
    <w:rsid w:val="005F2185"/>
    <w:rsid w:val="005F2315"/>
    <w:rsid w:val="005F4ABA"/>
    <w:rsid w:val="005F5259"/>
    <w:rsid w:val="005F60D8"/>
    <w:rsid w:val="0060042D"/>
    <w:rsid w:val="00600DF9"/>
    <w:rsid w:val="00612462"/>
    <w:rsid w:val="00612870"/>
    <w:rsid w:val="00612BFB"/>
    <w:rsid w:val="00612DDE"/>
    <w:rsid w:val="00614C63"/>
    <w:rsid w:val="00616D2A"/>
    <w:rsid w:val="00620333"/>
    <w:rsid w:val="006256F3"/>
    <w:rsid w:val="00625A81"/>
    <w:rsid w:val="0062778D"/>
    <w:rsid w:val="00627A0E"/>
    <w:rsid w:val="00630892"/>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B7D20"/>
    <w:rsid w:val="006C27EF"/>
    <w:rsid w:val="006C2A41"/>
    <w:rsid w:val="006C2F55"/>
    <w:rsid w:val="006C454F"/>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F0F8C"/>
    <w:rsid w:val="006F2B15"/>
    <w:rsid w:val="006F31BE"/>
    <w:rsid w:val="006F4824"/>
    <w:rsid w:val="007009D9"/>
    <w:rsid w:val="007011B9"/>
    <w:rsid w:val="0070454B"/>
    <w:rsid w:val="0070531F"/>
    <w:rsid w:val="00705760"/>
    <w:rsid w:val="007065B2"/>
    <w:rsid w:val="00712551"/>
    <w:rsid w:val="00714B0A"/>
    <w:rsid w:val="00714F73"/>
    <w:rsid w:val="007164B0"/>
    <w:rsid w:val="0071721A"/>
    <w:rsid w:val="007211E5"/>
    <w:rsid w:val="00725184"/>
    <w:rsid w:val="007253EF"/>
    <w:rsid w:val="00727397"/>
    <w:rsid w:val="007277DB"/>
    <w:rsid w:val="007279E7"/>
    <w:rsid w:val="00737E7D"/>
    <w:rsid w:val="0074160F"/>
    <w:rsid w:val="007503BA"/>
    <w:rsid w:val="00754911"/>
    <w:rsid w:val="00754C96"/>
    <w:rsid w:val="00754FBA"/>
    <w:rsid w:val="00757FD2"/>
    <w:rsid w:val="00760DCC"/>
    <w:rsid w:val="0076455B"/>
    <w:rsid w:val="007659D8"/>
    <w:rsid w:val="007663AA"/>
    <w:rsid w:val="00767A48"/>
    <w:rsid w:val="007711A6"/>
    <w:rsid w:val="00772F2B"/>
    <w:rsid w:val="00773F79"/>
    <w:rsid w:val="00775262"/>
    <w:rsid w:val="00775FFE"/>
    <w:rsid w:val="00784F7D"/>
    <w:rsid w:val="007869C4"/>
    <w:rsid w:val="00790F84"/>
    <w:rsid w:val="00796539"/>
    <w:rsid w:val="007967A0"/>
    <w:rsid w:val="007A1CAB"/>
    <w:rsid w:val="007A590E"/>
    <w:rsid w:val="007A7372"/>
    <w:rsid w:val="007B0C9A"/>
    <w:rsid w:val="007B0DCD"/>
    <w:rsid w:val="007B1D02"/>
    <w:rsid w:val="007B47F2"/>
    <w:rsid w:val="007B7AEF"/>
    <w:rsid w:val="007C17B6"/>
    <w:rsid w:val="007C1E39"/>
    <w:rsid w:val="007C2ACA"/>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7F712B"/>
    <w:rsid w:val="00802718"/>
    <w:rsid w:val="00802FA4"/>
    <w:rsid w:val="00803C75"/>
    <w:rsid w:val="00804B2F"/>
    <w:rsid w:val="00805B38"/>
    <w:rsid w:val="00815B6D"/>
    <w:rsid w:val="00815D65"/>
    <w:rsid w:val="0082111A"/>
    <w:rsid w:val="00822D73"/>
    <w:rsid w:val="008261B2"/>
    <w:rsid w:val="00826FB7"/>
    <w:rsid w:val="00827F8D"/>
    <w:rsid w:val="00831305"/>
    <w:rsid w:val="0083136A"/>
    <w:rsid w:val="008327CB"/>
    <w:rsid w:val="008339AE"/>
    <w:rsid w:val="008364A6"/>
    <w:rsid w:val="00841259"/>
    <w:rsid w:val="00842914"/>
    <w:rsid w:val="00844AD5"/>
    <w:rsid w:val="0084671D"/>
    <w:rsid w:val="00846E3A"/>
    <w:rsid w:val="00850D74"/>
    <w:rsid w:val="00850DE1"/>
    <w:rsid w:val="008517DA"/>
    <w:rsid w:val="0085304C"/>
    <w:rsid w:val="008542F4"/>
    <w:rsid w:val="00860B1F"/>
    <w:rsid w:val="008613E0"/>
    <w:rsid w:val="00862EF2"/>
    <w:rsid w:val="00863F75"/>
    <w:rsid w:val="00865E66"/>
    <w:rsid w:val="008670D3"/>
    <w:rsid w:val="008671DC"/>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5AF3"/>
    <w:rsid w:val="00895EAE"/>
    <w:rsid w:val="00897061"/>
    <w:rsid w:val="008A18E4"/>
    <w:rsid w:val="008A2AC4"/>
    <w:rsid w:val="008B04A7"/>
    <w:rsid w:val="008B2E48"/>
    <w:rsid w:val="008B503A"/>
    <w:rsid w:val="008B7C08"/>
    <w:rsid w:val="008C0024"/>
    <w:rsid w:val="008C388C"/>
    <w:rsid w:val="008C7DEE"/>
    <w:rsid w:val="008D0383"/>
    <w:rsid w:val="008D19A0"/>
    <w:rsid w:val="008D31CC"/>
    <w:rsid w:val="008D3C38"/>
    <w:rsid w:val="008D3EE5"/>
    <w:rsid w:val="008D5A77"/>
    <w:rsid w:val="008D6AC2"/>
    <w:rsid w:val="008D6BA2"/>
    <w:rsid w:val="008E1D3E"/>
    <w:rsid w:val="008E2381"/>
    <w:rsid w:val="008E47AE"/>
    <w:rsid w:val="008E6499"/>
    <w:rsid w:val="008E68CF"/>
    <w:rsid w:val="008E73B5"/>
    <w:rsid w:val="008F0A9D"/>
    <w:rsid w:val="008F20EE"/>
    <w:rsid w:val="008F39F7"/>
    <w:rsid w:val="008F58A4"/>
    <w:rsid w:val="008F630C"/>
    <w:rsid w:val="00900E2E"/>
    <w:rsid w:val="0090239A"/>
    <w:rsid w:val="009023F1"/>
    <w:rsid w:val="00904236"/>
    <w:rsid w:val="00904A4A"/>
    <w:rsid w:val="009053CF"/>
    <w:rsid w:val="00905C2F"/>
    <w:rsid w:val="009104C1"/>
    <w:rsid w:val="009128EC"/>
    <w:rsid w:val="00923968"/>
    <w:rsid w:val="00923A20"/>
    <w:rsid w:val="009312EC"/>
    <w:rsid w:val="00934469"/>
    <w:rsid w:val="00935053"/>
    <w:rsid w:val="00937E88"/>
    <w:rsid w:val="00944507"/>
    <w:rsid w:val="009475AD"/>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80B8E"/>
    <w:rsid w:val="00984083"/>
    <w:rsid w:val="009854C4"/>
    <w:rsid w:val="0098678D"/>
    <w:rsid w:val="00987E8F"/>
    <w:rsid w:val="00991164"/>
    <w:rsid w:val="00991A69"/>
    <w:rsid w:val="00992C93"/>
    <w:rsid w:val="0099385A"/>
    <w:rsid w:val="009952F4"/>
    <w:rsid w:val="009A137C"/>
    <w:rsid w:val="009A166B"/>
    <w:rsid w:val="009A1DB5"/>
    <w:rsid w:val="009A3002"/>
    <w:rsid w:val="009A3614"/>
    <w:rsid w:val="009A7EE7"/>
    <w:rsid w:val="009B1E5C"/>
    <w:rsid w:val="009B6282"/>
    <w:rsid w:val="009B7C41"/>
    <w:rsid w:val="009C0743"/>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F1409"/>
    <w:rsid w:val="009F247C"/>
    <w:rsid w:val="009F2CE4"/>
    <w:rsid w:val="009F2F12"/>
    <w:rsid w:val="009F7C0C"/>
    <w:rsid w:val="00A02F4E"/>
    <w:rsid w:val="00A0752F"/>
    <w:rsid w:val="00A07FFD"/>
    <w:rsid w:val="00A11D39"/>
    <w:rsid w:val="00A13E21"/>
    <w:rsid w:val="00A149A5"/>
    <w:rsid w:val="00A1693F"/>
    <w:rsid w:val="00A21396"/>
    <w:rsid w:val="00A239C4"/>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493A"/>
    <w:rsid w:val="00A67C51"/>
    <w:rsid w:val="00A67E05"/>
    <w:rsid w:val="00A7031C"/>
    <w:rsid w:val="00A703C9"/>
    <w:rsid w:val="00A70E99"/>
    <w:rsid w:val="00A7238D"/>
    <w:rsid w:val="00A73455"/>
    <w:rsid w:val="00A73FC2"/>
    <w:rsid w:val="00A75EF8"/>
    <w:rsid w:val="00A7706F"/>
    <w:rsid w:val="00A77F65"/>
    <w:rsid w:val="00A82068"/>
    <w:rsid w:val="00A846A2"/>
    <w:rsid w:val="00A868BD"/>
    <w:rsid w:val="00A90EDF"/>
    <w:rsid w:val="00A919BC"/>
    <w:rsid w:val="00A91A35"/>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7AC"/>
    <w:rsid w:val="00AB6BB0"/>
    <w:rsid w:val="00AC00B4"/>
    <w:rsid w:val="00AD0CB1"/>
    <w:rsid w:val="00AD1647"/>
    <w:rsid w:val="00AD2707"/>
    <w:rsid w:val="00AE099A"/>
    <w:rsid w:val="00AE27E3"/>
    <w:rsid w:val="00AE7623"/>
    <w:rsid w:val="00AF141A"/>
    <w:rsid w:val="00AF2381"/>
    <w:rsid w:val="00AF2E5A"/>
    <w:rsid w:val="00AF603D"/>
    <w:rsid w:val="00B02BA8"/>
    <w:rsid w:val="00B07177"/>
    <w:rsid w:val="00B101FA"/>
    <w:rsid w:val="00B1262D"/>
    <w:rsid w:val="00B12A8C"/>
    <w:rsid w:val="00B15527"/>
    <w:rsid w:val="00B15675"/>
    <w:rsid w:val="00B22EC5"/>
    <w:rsid w:val="00B24724"/>
    <w:rsid w:val="00B256BA"/>
    <w:rsid w:val="00B32022"/>
    <w:rsid w:val="00B33D0B"/>
    <w:rsid w:val="00B34418"/>
    <w:rsid w:val="00B35F26"/>
    <w:rsid w:val="00B46AB2"/>
    <w:rsid w:val="00B47ACB"/>
    <w:rsid w:val="00B50560"/>
    <w:rsid w:val="00B514D3"/>
    <w:rsid w:val="00B53FF4"/>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06D"/>
    <w:rsid w:val="00B87781"/>
    <w:rsid w:val="00B905F2"/>
    <w:rsid w:val="00B918D3"/>
    <w:rsid w:val="00B91AF5"/>
    <w:rsid w:val="00B9536C"/>
    <w:rsid w:val="00BA4E5A"/>
    <w:rsid w:val="00BA5A54"/>
    <w:rsid w:val="00BA74D9"/>
    <w:rsid w:val="00BB07CE"/>
    <w:rsid w:val="00BB0A2A"/>
    <w:rsid w:val="00BB297F"/>
    <w:rsid w:val="00BB4A05"/>
    <w:rsid w:val="00BB579B"/>
    <w:rsid w:val="00BB6D56"/>
    <w:rsid w:val="00BB6E8C"/>
    <w:rsid w:val="00BC03C3"/>
    <w:rsid w:val="00BC051C"/>
    <w:rsid w:val="00BC39C0"/>
    <w:rsid w:val="00BC3CC8"/>
    <w:rsid w:val="00BC540A"/>
    <w:rsid w:val="00BC5922"/>
    <w:rsid w:val="00BC5FA0"/>
    <w:rsid w:val="00BC610A"/>
    <w:rsid w:val="00BC79E2"/>
    <w:rsid w:val="00BD1838"/>
    <w:rsid w:val="00BD2255"/>
    <w:rsid w:val="00BD39D3"/>
    <w:rsid w:val="00BD41D8"/>
    <w:rsid w:val="00BD4B16"/>
    <w:rsid w:val="00BD5EF2"/>
    <w:rsid w:val="00BD5FF2"/>
    <w:rsid w:val="00BD6787"/>
    <w:rsid w:val="00BD7017"/>
    <w:rsid w:val="00BD74CA"/>
    <w:rsid w:val="00BE245D"/>
    <w:rsid w:val="00BE26EE"/>
    <w:rsid w:val="00BE71DC"/>
    <w:rsid w:val="00BF4C02"/>
    <w:rsid w:val="00BF4D65"/>
    <w:rsid w:val="00BF7F8B"/>
    <w:rsid w:val="00C02093"/>
    <w:rsid w:val="00C047FE"/>
    <w:rsid w:val="00C051A3"/>
    <w:rsid w:val="00C05670"/>
    <w:rsid w:val="00C074B1"/>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1F28"/>
    <w:rsid w:val="00C42592"/>
    <w:rsid w:val="00C42778"/>
    <w:rsid w:val="00C42921"/>
    <w:rsid w:val="00C433CE"/>
    <w:rsid w:val="00C461B7"/>
    <w:rsid w:val="00C50D13"/>
    <w:rsid w:val="00C516FC"/>
    <w:rsid w:val="00C52A2C"/>
    <w:rsid w:val="00C53991"/>
    <w:rsid w:val="00C544B5"/>
    <w:rsid w:val="00C54A8D"/>
    <w:rsid w:val="00C55321"/>
    <w:rsid w:val="00C565B4"/>
    <w:rsid w:val="00C616FD"/>
    <w:rsid w:val="00C617AC"/>
    <w:rsid w:val="00C62EDD"/>
    <w:rsid w:val="00C63D4A"/>
    <w:rsid w:val="00C6455C"/>
    <w:rsid w:val="00C64701"/>
    <w:rsid w:val="00C66449"/>
    <w:rsid w:val="00C706BC"/>
    <w:rsid w:val="00C73586"/>
    <w:rsid w:val="00C73650"/>
    <w:rsid w:val="00C73E44"/>
    <w:rsid w:val="00C745F5"/>
    <w:rsid w:val="00C7522F"/>
    <w:rsid w:val="00C76721"/>
    <w:rsid w:val="00C7799A"/>
    <w:rsid w:val="00C77D21"/>
    <w:rsid w:val="00C80D9D"/>
    <w:rsid w:val="00C81666"/>
    <w:rsid w:val="00C8550B"/>
    <w:rsid w:val="00C8695C"/>
    <w:rsid w:val="00C900F0"/>
    <w:rsid w:val="00C9159C"/>
    <w:rsid w:val="00C94E9F"/>
    <w:rsid w:val="00C954CA"/>
    <w:rsid w:val="00CA1CD1"/>
    <w:rsid w:val="00CA2AD5"/>
    <w:rsid w:val="00CA3F0A"/>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618A"/>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99F"/>
    <w:rsid w:val="00D54F39"/>
    <w:rsid w:val="00D55B48"/>
    <w:rsid w:val="00D55DC5"/>
    <w:rsid w:val="00D56F26"/>
    <w:rsid w:val="00D60EAA"/>
    <w:rsid w:val="00D65F69"/>
    <w:rsid w:val="00D664DA"/>
    <w:rsid w:val="00D712CE"/>
    <w:rsid w:val="00D7434D"/>
    <w:rsid w:val="00D75D2E"/>
    <w:rsid w:val="00D76E0B"/>
    <w:rsid w:val="00D77AA4"/>
    <w:rsid w:val="00D81CB9"/>
    <w:rsid w:val="00D826C5"/>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12B6"/>
    <w:rsid w:val="00DB2B7B"/>
    <w:rsid w:val="00DC205D"/>
    <w:rsid w:val="00DC2AAC"/>
    <w:rsid w:val="00DC3929"/>
    <w:rsid w:val="00DC60F4"/>
    <w:rsid w:val="00DC64BD"/>
    <w:rsid w:val="00DD1100"/>
    <w:rsid w:val="00DD15CF"/>
    <w:rsid w:val="00DD1C42"/>
    <w:rsid w:val="00DD1D77"/>
    <w:rsid w:val="00DD3B7B"/>
    <w:rsid w:val="00DE2071"/>
    <w:rsid w:val="00DE2A5E"/>
    <w:rsid w:val="00DE6A5C"/>
    <w:rsid w:val="00DE6BD1"/>
    <w:rsid w:val="00DE74AD"/>
    <w:rsid w:val="00DE77C7"/>
    <w:rsid w:val="00DF1638"/>
    <w:rsid w:val="00DF437A"/>
    <w:rsid w:val="00DF5D07"/>
    <w:rsid w:val="00E005AC"/>
    <w:rsid w:val="00E00656"/>
    <w:rsid w:val="00E02C9A"/>
    <w:rsid w:val="00E03337"/>
    <w:rsid w:val="00E045A7"/>
    <w:rsid w:val="00E04D51"/>
    <w:rsid w:val="00E05525"/>
    <w:rsid w:val="00E076CE"/>
    <w:rsid w:val="00E079BD"/>
    <w:rsid w:val="00E10D93"/>
    <w:rsid w:val="00E10E94"/>
    <w:rsid w:val="00E1240A"/>
    <w:rsid w:val="00E16BFA"/>
    <w:rsid w:val="00E241B3"/>
    <w:rsid w:val="00E2702E"/>
    <w:rsid w:val="00E27429"/>
    <w:rsid w:val="00E31A23"/>
    <w:rsid w:val="00E33618"/>
    <w:rsid w:val="00E35B14"/>
    <w:rsid w:val="00E425FC"/>
    <w:rsid w:val="00E45FDC"/>
    <w:rsid w:val="00E47954"/>
    <w:rsid w:val="00E513FE"/>
    <w:rsid w:val="00E52B00"/>
    <w:rsid w:val="00E52B03"/>
    <w:rsid w:val="00E531C2"/>
    <w:rsid w:val="00E53271"/>
    <w:rsid w:val="00E568F0"/>
    <w:rsid w:val="00E602DD"/>
    <w:rsid w:val="00E6332D"/>
    <w:rsid w:val="00E656AC"/>
    <w:rsid w:val="00E66593"/>
    <w:rsid w:val="00E66917"/>
    <w:rsid w:val="00E8017B"/>
    <w:rsid w:val="00E806F3"/>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3EE0"/>
    <w:rsid w:val="00EB3F0E"/>
    <w:rsid w:val="00EB4EBA"/>
    <w:rsid w:val="00EB6E6B"/>
    <w:rsid w:val="00EB7F35"/>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16E96"/>
    <w:rsid w:val="00F203FD"/>
    <w:rsid w:val="00F2124C"/>
    <w:rsid w:val="00F21B3D"/>
    <w:rsid w:val="00F221F8"/>
    <w:rsid w:val="00F22D4C"/>
    <w:rsid w:val="00F3361D"/>
    <w:rsid w:val="00F34998"/>
    <w:rsid w:val="00F378E5"/>
    <w:rsid w:val="00F4020B"/>
    <w:rsid w:val="00F4112A"/>
    <w:rsid w:val="00F42C6F"/>
    <w:rsid w:val="00F45511"/>
    <w:rsid w:val="00F47DF1"/>
    <w:rsid w:val="00F53DDA"/>
    <w:rsid w:val="00F53F5B"/>
    <w:rsid w:val="00F57C8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1F50"/>
    <w:rsid w:val="00FB4016"/>
    <w:rsid w:val="00FB4F47"/>
    <w:rsid w:val="00FB69AA"/>
    <w:rsid w:val="00FB744A"/>
    <w:rsid w:val="00FC050F"/>
    <w:rsid w:val="00FC0E06"/>
    <w:rsid w:val="00FC161C"/>
    <w:rsid w:val="00FC22D1"/>
    <w:rsid w:val="00FC3EA5"/>
    <w:rsid w:val="00FC41E4"/>
    <w:rsid w:val="00FC49F1"/>
    <w:rsid w:val="00FC609B"/>
    <w:rsid w:val="00FD0420"/>
    <w:rsid w:val="00FD1C47"/>
    <w:rsid w:val="00FD2FB1"/>
    <w:rsid w:val="00FD4EEB"/>
    <w:rsid w:val="00FD6660"/>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5-10-13\Commissioners%20Meeting_2025-10-13_09-00-09%20AM\CONSENT%20Minutes%20for%20approval.pdf" TargetMode="External"/><Relationship Id="rId26" Type="http://schemas.openxmlformats.org/officeDocument/2006/relationships/hyperlink" Target="mailto:jeffbocc@co.jefferson.wa.us" TargetMode="External"/><Relationship Id="rId3" Type="http://schemas.openxmlformats.org/officeDocument/2006/relationships/styles" Target="styles.xml"/><Relationship Id="rId21" Type="http://schemas.openxmlformats.org/officeDocument/2006/relationships/hyperlink" Target="file:///C:\AVCA%20Backup\2025-10-13\Commissioners%20Meeting_2025-10-13_09-00-09%20AM\HEARING%20re%20Olele%20Point%20Water%20Franchise.pdf" TargetMode="External"/><Relationship Id="rId7" Type="http://schemas.openxmlformats.org/officeDocument/2006/relationships/endnotes" Target="endnotes.xml"/><Relationship Id="rId12" Type="http://schemas.openxmlformats.org/officeDocument/2006/relationships/hyperlink" Target="file:///C:\AVCA%20Backup\2025-10-13\Commissioners%20Meeting_2025-10-13_09-00-09%20AM\CONSENT%20Hearing%20Notice%20re%20Recycling.pdf" TargetMode="External"/><Relationship Id="rId17" Type="http://schemas.openxmlformats.org/officeDocument/2006/relationships/hyperlink" Target="file:///C:\AVCA%20Backup\2025-10-13\Commissioners%20Meeting_2025-10-13_09-00-09%20AM\CONSENT%20Letter%20of%20Support%20re%20Early%20Learning%20Center.pdf" TargetMode="External"/><Relationship Id="rId25" Type="http://schemas.openxmlformats.org/officeDocument/2006/relationships/hyperlink" Target="file:///C:\AVCA%20Backup\2025-10-13\Commissioners%20Meeting_2025-10-13_09-00-09%20AM\WORKSHOP%20re%20Budget%20for%20Juvenile%20Services.pdf" TargetMode="External"/><Relationship Id="rId2" Type="http://schemas.openxmlformats.org/officeDocument/2006/relationships/numbering" Target="numbering.xml"/><Relationship Id="rId16" Type="http://schemas.openxmlformats.org/officeDocument/2006/relationships/hyperlink" Target="file:///C:\AVCA%20Backup\2025-10-13\Commissioners%20Meeting_2025-10-13_09-00-09%20AM\CONSENT%20Change%20Order%204%20re%20Onsite%20grinder%20PHUGA.pdf" TargetMode="External"/><Relationship Id="rId20" Type="http://schemas.openxmlformats.org/officeDocument/2006/relationships/hyperlink" Target="file:///C:\AVCA%20Backup\2025-10-13\Commissioners%20Meeting_2025-10-13_09-00-09%20AM\PROCLAMATION%20re%20Indigenous%20Peoples%20Day.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5-10-13\Commissioners%20Meeting_2025-10-13_09-00-09%20AM\PRESENTATION%204H%20Programs.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AVCA%20Backup\2025-10-13\Commissioners%20Meeting_2025-10-13_09-00-09%20AM\CONSENT%20Training%20for%20individuals%20re%20disabilities.pdf" TargetMode="External"/><Relationship Id="rId23" Type="http://schemas.openxmlformats.org/officeDocument/2006/relationships/hyperlink" Target="file:///C:\AVCA%20Backup\2025-10-13\Commissioners%20Meeting_2025-10-13_09-00-09%20AM\WORKSHOP%20re%20Budget%20for%20County%20Administrator.pdf" TargetMode="External"/><Relationship Id="rId28" Type="http://schemas.openxmlformats.org/officeDocument/2006/relationships/header" Target="header1.xml"/><Relationship Id="rId10" Type="http://schemas.openxmlformats.org/officeDocument/2006/relationships/hyperlink" Target="https://zoom.us/j/93777841705" TargetMode="External"/><Relationship Id="rId19" Type="http://schemas.openxmlformats.org/officeDocument/2006/relationships/hyperlink" Target="file:///C:\AVCA%20Backup\2025-10-13\Commissioners%20Meeting_2025-10-13_09-00-09%20AM\CONSENT%20Accounts%20payable%20101325.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5-10-13\Commissioners%20Meeting_2025-10-13_09-00-09%20AM\CONSENT%20Resolution%20re%20Surplus%20property.pdf" TargetMode="External"/><Relationship Id="rId22" Type="http://schemas.openxmlformats.org/officeDocument/2006/relationships/hyperlink" Target="file:///C:\AVCA%20Backup\2025-10-13\Commissioners%20Meeting_2025-10-13_09-00-09%20AM\WORKSHOP%20re%20Budget%20for%20Central%20Services.pdf" TargetMode="External"/><Relationship Id="rId27" Type="http://schemas.openxmlformats.org/officeDocument/2006/relationships/hyperlink" Target="http://www.co.jefferson.wa.us"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1716</TotalTime>
  <Pages>4</Pages>
  <Words>1590</Words>
  <Characters>9065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10634</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Carolyn Gallaway</cp:lastModifiedBy>
  <cp:revision>78</cp:revision>
  <cp:lastPrinted>2025-10-08T19:33:00Z</cp:lastPrinted>
  <dcterms:created xsi:type="dcterms:W3CDTF">2025-10-01T17:20:00Z</dcterms:created>
  <dcterms:modified xsi:type="dcterms:W3CDTF">2025-10-10T20:47:00Z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2025-08-05T17:14:51Z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544accd6-57af-479e-8035-1abb7b2786e8</vt:lpwstr>
  </property>
  <property fmtid="{D5CDD505-2E9C-101B-9397-08002B2CF9AE}" pid="7" name="MSIP_Label_defa4170-0d19-0005-0004-bc88714345d2_ActionId">
    <vt:lpwstr>0699bb7a-fa3f-4f47-9cf2-9f6b383225aa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